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23ED" w:rsidRPr="00B91E89" w:rsidRDefault="007723ED" w:rsidP="007723ED">
      <w:pPr>
        <w:jc w:val="center"/>
        <w:rPr>
          <w:rFonts w:ascii="Abadi" w:eastAsia="Times New Roman" w:hAnsi="Abadi" w:cstheme="majorHAnsi"/>
          <w:b/>
          <w:sz w:val="44"/>
          <w:szCs w:val="42"/>
        </w:rPr>
      </w:pPr>
      <w:r w:rsidRPr="00B91E89">
        <w:rPr>
          <w:rFonts w:ascii="Abadi" w:eastAsia="Times New Roman" w:hAnsi="Abadi" w:cstheme="majorHAnsi"/>
          <w:b/>
          <w:sz w:val="44"/>
          <w:szCs w:val="42"/>
          <w:u w:val="single"/>
        </w:rPr>
        <w:t xml:space="preserve">Town of Mansfield </w:t>
      </w:r>
    </w:p>
    <w:p w:rsidR="007723ED" w:rsidRPr="00B91E89" w:rsidRDefault="007723ED" w:rsidP="007723ED">
      <w:pPr>
        <w:jc w:val="center"/>
        <w:rPr>
          <w:rFonts w:ascii="Abadi" w:eastAsia="Times New Roman" w:hAnsi="Abadi" w:cstheme="majorHAnsi"/>
          <w:b/>
          <w:sz w:val="40"/>
        </w:rPr>
      </w:pPr>
      <w:r w:rsidRPr="00B91E89">
        <w:rPr>
          <w:rFonts w:ascii="Abadi" w:eastAsia="Times New Roman" w:hAnsi="Abadi" w:cstheme="majorHAnsi"/>
          <w:b/>
          <w:sz w:val="40"/>
        </w:rPr>
        <w:t xml:space="preserve">Board of Health </w:t>
      </w:r>
    </w:p>
    <w:p w:rsidR="007723ED" w:rsidRPr="00B91E89" w:rsidRDefault="007723ED" w:rsidP="007723ED">
      <w:pPr>
        <w:jc w:val="center"/>
        <w:rPr>
          <w:rFonts w:ascii="Abadi" w:eastAsia="Times New Roman" w:hAnsi="Abadi" w:cstheme="majorHAnsi"/>
          <w:b/>
          <w:sz w:val="40"/>
        </w:rPr>
      </w:pPr>
      <w:r>
        <w:rPr>
          <w:rFonts w:ascii="Abadi" w:eastAsia="Times New Roman" w:hAnsi="Abadi" w:cstheme="majorHAnsi"/>
          <w:b/>
          <w:sz w:val="40"/>
        </w:rPr>
        <w:t>June 26</w:t>
      </w:r>
      <w:r w:rsidRPr="00B91E89">
        <w:rPr>
          <w:rFonts w:ascii="Abadi" w:eastAsia="Times New Roman" w:hAnsi="Abadi" w:cstheme="majorHAnsi"/>
          <w:b/>
          <w:sz w:val="40"/>
        </w:rPr>
        <w:t>, 202</w:t>
      </w:r>
      <w:r>
        <w:rPr>
          <w:rFonts w:ascii="Abadi" w:eastAsia="Times New Roman" w:hAnsi="Abadi" w:cstheme="majorHAnsi"/>
          <w:b/>
          <w:sz w:val="40"/>
        </w:rPr>
        <w:t>5</w:t>
      </w:r>
      <w:r w:rsidRPr="00B91E89">
        <w:rPr>
          <w:rFonts w:ascii="Abadi" w:eastAsia="Times New Roman" w:hAnsi="Abadi" w:cstheme="majorHAnsi"/>
          <w:b/>
          <w:sz w:val="40"/>
        </w:rPr>
        <w:t xml:space="preserve"> Minutes</w:t>
      </w:r>
    </w:p>
    <w:p w:rsidR="007723ED" w:rsidRDefault="007723ED" w:rsidP="007723ED">
      <w:pPr>
        <w:widowControl w:val="0"/>
        <w:pBdr>
          <w:top w:val="nil"/>
          <w:left w:val="nil"/>
          <w:bottom w:val="nil"/>
          <w:right w:val="nil"/>
          <w:between w:val="nil"/>
        </w:pBdr>
        <w:spacing w:before="445" w:line="242" w:lineRule="auto"/>
        <w:ind w:left="134" w:right="873" w:hanging="3"/>
        <w:rPr>
          <w:rFonts w:ascii="Calibri" w:eastAsia="Calibri" w:hAnsi="Calibri" w:cs="Calibri"/>
          <w:b/>
          <w:color w:val="000000"/>
          <w:sz w:val="24"/>
          <w:szCs w:val="24"/>
        </w:rPr>
      </w:pPr>
      <w:r>
        <w:rPr>
          <w:rFonts w:ascii="Calibri" w:eastAsia="Calibri" w:hAnsi="Calibri" w:cs="Calibri"/>
          <w:noProof/>
          <w:sz w:val="24"/>
          <w:szCs w:val="24"/>
        </w:rPr>
        <mc:AlternateContent>
          <mc:Choice Requires="wps">
            <w:drawing>
              <wp:inline distT="0" distB="0" distL="0" distR="0" wp14:anchorId="0C1BE8D3" wp14:editId="25BFA8F7">
                <wp:extent cx="6035040" cy="866775"/>
                <wp:effectExtent l="0" t="0" r="0" b="0"/>
                <wp:docPr id="117" name="Rectangle 117"/>
                <wp:cNvGraphicFramePr/>
                <a:graphic xmlns:a="http://schemas.openxmlformats.org/drawingml/2006/main">
                  <a:graphicData uri="http://schemas.microsoft.com/office/word/2010/wordprocessingShape">
                    <wps:wsp>
                      <wps:cNvSpPr/>
                      <wps:spPr>
                        <a:xfrm>
                          <a:off x="2338005" y="3356138"/>
                          <a:ext cx="6015990" cy="847725"/>
                        </a:xfrm>
                        <a:prstGeom prst="rect">
                          <a:avLst/>
                        </a:prstGeom>
                        <a:noFill/>
                        <a:ln w="9525" cap="flat" cmpd="sng">
                          <a:solidFill>
                            <a:srgbClr val="000000"/>
                          </a:solidFill>
                          <a:prstDash val="solid"/>
                          <a:miter lim="800000"/>
                          <a:headEnd type="none" w="sm" len="sm"/>
                          <a:tailEnd type="none" w="sm" len="sm"/>
                        </a:ln>
                      </wps:spPr>
                      <wps:txbx>
                        <w:txbxContent>
                          <w:p w:rsidR="007723ED" w:rsidRDefault="007723ED" w:rsidP="007723ED">
                            <w:pPr>
                              <w:spacing w:before="65" w:line="275" w:lineRule="auto"/>
                              <w:ind w:left="143" w:right="241" w:firstLine="286"/>
                              <w:textDirection w:val="btLr"/>
                            </w:pPr>
                            <w:r w:rsidRPr="00313B70">
                              <w:rPr>
                                <w:rFonts w:ascii="Calibri" w:eastAsia="Calibri" w:hAnsi="Calibri" w:cs="Calibri"/>
                                <w:b/>
                                <w:color w:val="000000"/>
                              </w:rPr>
                              <w:t>Mission Statement</w:t>
                            </w:r>
                            <w:r>
                              <w:rPr>
                                <w:rFonts w:ascii="Calibri" w:eastAsia="Calibri" w:hAnsi="Calibri" w:cs="Calibri"/>
                                <w:color w:val="000000"/>
                              </w:rPr>
                              <w:t>: The mission of the Mansfield Board of Health is to protect, preserve and improve the public health, environment, and wellbeing of our citizens through the enforcement of federal, state, and local statutes and regulations, education and promotion of sanitary living and working conditions, and protection of the environment from disease and pollution.</w:t>
                            </w:r>
                          </w:p>
                        </w:txbxContent>
                      </wps:txbx>
                      <wps:bodyPr spcFirstLastPara="1" wrap="square" lIns="0" tIns="0" rIns="0" bIns="0" anchor="t" anchorCtr="0">
                        <a:noAutofit/>
                      </wps:bodyPr>
                    </wps:wsp>
                  </a:graphicData>
                </a:graphic>
              </wp:inline>
            </w:drawing>
          </mc:Choice>
          <mc:Fallback>
            <w:pict>
              <v:rect w14:anchorId="0C1BE8D3" id="Rectangle 117" o:spid="_x0000_s1026" style="width:475.2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" filled="f">
                <v:stroke startarrowwidth="narrow" startarrowlength="short" endarrowwidth="narrow" endarrowlength="short"/>
                <v:textbox inset="0,0,0,0">
                  <w:txbxContent>
                    <w:p w:rsidR="007723ED" w:rsidRDefault="007723ED" w:rsidP="007723ED">
                      <w:pPr>
                        <w:spacing w:before="65" w:line="275" w:lineRule="auto"/>
                        <w:ind w:left="143" w:right="241" w:firstLine="286"/>
                        <w:textDirection w:val="btLr"/>
                      </w:pPr>
                      <w:r w:rsidRPr="00313B70">
                        <w:rPr>
                          <w:rFonts w:ascii="Calibri" w:eastAsia="Calibri" w:hAnsi="Calibri" w:cs="Calibri"/>
                          <w:b/>
                          <w:color w:val="000000"/>
                        </w:rPr>
                        <w:t>Mission Statement</w:t>
                      </w:r>
                      <w:r>
                        <w:rPr>
                          <w:rFonts w:ascii="Calibri" w:eastAsia="Calibri" w:hAnsi="Calibri" w:cs="Calibri"/>
                          <w:color w:val="000000"/>
                        </w:rPr>
                        <w:t>: The mission of the Mansfield Board of Health is to protect, preserve and improve the public health, environment, and wellbeing of our citizens through the enforcement of federal, state, and local statutes and regulations, education and promotion of sanitary living and working conditions, and protection of the environment from disease and pollution.</w:t>
                      </w:r>
                    </w:p>
                  </w:txbxContent>
                </v:textbox>
                <w10:anchorlock/>
              </v:rect>
            </w:pict>
          </mc:Fallback>
        </mc:AlternateContent>
      </w:r>
    </w:p>
    <w:p w:rsidR="007723ED" w:rsidRDefault="007723ED" w:rsidP="007723ED">
      <w:pPr>
        <w:pBdr>
          <w:top w:val="nil"/>
          <w:left w:val="nil"/>
          <w:bottom w:val="nil"/>
          <w:right w:val="nil"/>
          <w:between w:val="nil"/>
        </w:pBdr>
        <w:spacing w:line="240" w:lineRule="auto"/>
        <w:ind w:firstLine="180"/>
        <w:rPr>
          <w:rFonts w:ascii="Calibri" w:eastAsia="Calibri" w:hAnsi="Calibri" w:cs="Calibri"/>
          <w:b/>
          <w:color w:val="000000"/>
        </w:rPr>
      </w:pPr>
    </w:p>
    <w:p w:rsidR="007723ED" w:rsidRPr="003D2D3C" w:rsidRDefault="007723ED" w:rsidP="007723ED">
      <w:pPr>
        <w:pBdr>
          <w:top w:val="nil"/>
          <w:left w:val="nil"/>
          <w:bottom w:val="nil"/>
          <w:right w:val="nil"/>
          <w:between w:val="nil"/>
        </w:pBdr>
        <w:spacing w:line="240" w:lineRule="auto"/>
        <w:ind w:left="180"/>
        <w:rPr>
          <w:rFonts w:eastAsia="Calibri"/>
          <w:color w:val="000000"/>
        </w:rPr>
      </w:pPr>
      <w:r w:rsidRPr="003D2D3C">
        <w:rPr>
          <w:rFonts w:eastAsia="Calibri"/>
          <w:b/>
          <w:color w:val="000000"/>
        </w:rPr>
        <w:t>Present:</w:t>
      </w:r>
      <w:r>
        <w:rPr>
          <w:rFonts w:eastAsia="Calibri"/>
          <w:b/>
          <w:color w:val="000000"/>
        </w:rPr>
        <w:t xml:space="preserve"> </w:t>
      </w:r>
      <w:r w:rsidRPr="003D2D3C">
        <w:rPr>
          <w:rFonts w:eastAsia="Calibri"/>
          <w:color w:val="000000"/>
        </w:rPr>
        <w:t>Kasia Frenette,</w:t>
      </w:r>
      <w:r>
        <w:rPr>
          <w:rFonts w:eastAsia="Calibri"/>
          <w:color w:val="000000"/>
        </w:rPr>
        <w:t xml:space="preserve"> Chair, Chris West, Emily </w:t>
      </w:r>
      <w:r>
        <w:t>Beura</w:t>
      </w:r>
      <w:r>
        <w:rPr>
          <w:rFonts w:eastAsia="Calibri"/>
          <w:color w:val="000000"/>
        </w:rPr>
        <w:t xml:space="preserve">, </w:t>
      </w:r>
      <w:r w:rsidRPr="003D2D3C">
        <w:rPr>
          <w:rFonts w:eastAsia="Calibri"/>
          <w:color w:val="000000"/>
        </w:rPr>
        <w:t>Amy</w:t>
      </w:r>
      <w:r>
        <w:rPr>
          <w:rFonts w:eastAsia="Calibri"/>
          <w:color w:val="000000"/>
        </w:rPr>
        <w:t xml:space="preserve"> </w:t>
      </w:r>
      <w:r w:rsidRPr="003D2D3C">
        <w:rPr>
          <w:rFonts w:eastAsia="Calibri"/>
          <w:color w:val="000000"/>
        </w:rPr>
        <w:t>Donovan-Palme</w:t>
      </w:r>
      <w:r>
        <w:rPr>
          <w:rFonts w:eastAsia="Calibri"/>
          <w:color w:val="000000"/>
        </w:rPr>
        <w:t>r.</w:t>
      </w:r>
    </w:p>
    <w:p w:rsidR="007723ED" w:rsidRPr="00463513" w:rsidRDefault="007723ED" w:rsidP="007723ED">
      <w:pPr>
        <w:pBdr>
          <w:top w:val="nil"/>
          <w:left w:val="nil"/>
          <w:bottom w:val="nil"/>
          <w:right w:val="nil"/>
          <w:between w:val="nil"/>
        </w:pBdr>
        <w:spacing w:line="240" w:lineRule="auto"/>
        <w:ind w:firstLine="180"/>
        <w:rPr>
          <w:rFonts w:eastAsia="Calibri"/>
          <w:b/>
          <w:color w:val="000000"/>
          <w:sz w:val="20"/>
        </w:rPr>
      </w:pPr>
    </w:p>
    <w:p w:rsidR="007723ED" w:rsidRPr="003D2D3C" w:rsidRDefault="007723ED" w:rsidP="007723ED">
      <w:pPr>
        <w:pBdr>
          <w:top w:val="nil"/>
          <w:left w:val="nil"/>
          <w:bottom w:val="nil"/>
          <w:right w:val="nil"/>
          <w:between w:val="nil"/>
        </w:pBdr>
        <w:spacing w:line="240" w:lineRule="auto"/>
        <w:ind w:firstLine="180"/>
        <w:rPr>
          <w:rFonts w:eastAsia="Calibri"/>
          <w:color w:val="000000"/>
        </w:rPr>
      </w:pPr>
      <w:r w:rsidRPr="003D2D3C">
        <w:rPr>
          <w:rFonts w:eastAsia="Calibri"/>
          <w:b/>
          <w:color w:val="000000"/>
        </w:rPr>
        <w:t>Absent:</w:t>
      </w:r>
      <w:r w:rsidRPr="003D2D3C">
        <w:rPr>
          <w:rFonts w:eastAsia="Calibri"/>
          <w:color w:val="000000"/>
        </w:rPr>
        <w:t xml:space="preserve"> </w:t>
      </w:r>
      <w:r>
        <w:rPr>
          <w:rFonts w:eastAsia="Calibri"/>
          <w:color w:val="000000"/>
        </w:rPr>
        <w:t>Graham Wilson, Ryan Maxwell</w:t>
      </w:r>
    </w:p>
    <w:p w:rsidR="007723ED" w:rsidRPr="003D2D3C" w:rsidRDefault="007723ED" w:rsidP="007723ED">
      <w:pPr>
        <w:pBdr>
          <w:top w:val="nil"/>
          <w:left w:val="nil"/>
          <w:bottom w:val="nil"/>
          <w:right w:val="nil"/>
          <w:between w:val="nil"/>
        </w:pBdr>
        <w:spacing w:line="240" w:lineRule="auto"/>
        <w:ind w:firstLine="180"/>
        <w:rPr>
          <w:rFonts w:eastAsia="Calibri"/>
          <w:b/>
          <w:color w:val="000000"/>
          <w:sz w:val="20"/>
        </w:rPr>
      </w:pPr>
    </w:p>
    <w:p w:rsidR="007723ED" w:rsidRDefault="007723ED" w:rsidP="007723ED">
      <w:pPr>
        <w:ind w:left="180"/>
      </w:pPr>
      <w:r w:rsidRPr="003D2D3C">
        <w:rPr>
          <w:b/>
        </w:rPr>
        <w:t>Guests:</w:t>
      </w:r>
      <w:r w:rsidRPr="003D2D3C">
        <w:t xml:space="preserve"> </w:t>
      </w:r>
      <w:r w:rsidR="00D74DFC">
        <w:t>None</w:t>
      </w:r>
    </w:p>
    <w:p w:rsidR="007723ED" w:rsidRPr="003D2D3C" w:rsidRDefault="007723ED" w:rsidP="007723ED">
      <w:pPr>
        <w:widowControl w:val="0"/>
        <w:pBdr>
          <w:top w:val="nil"/>
          <w:left w:val="nil"/>
          <w:bottom w:val="nil"/>
          <w:right w:val="nil"/>
          <w:between w:val="nil"/>
        </w:pBdr>
        <w:spacing w:before="301" w:line="242" w:lineRule="auto"/>
        <w:ind w:right="371"/>
        <w:rPr>
          <w:rFonts w:eastAsia="Calibri"/>
          <w:sz w:val="24"/>
          <w:szCs w:val="24"/>
        </w:rPr>
      </w:pPr>
      <w:r w:rsidRPr="003D2D3C">
        <w:rPr>
          <w:rFonts w:eastAsia="Calibri"/>
          <w:noProof/>
          <w:sz w:val="24"/>
          <w:szCs w:val="24"/>
        </w:rPr>
        <mc:AlternateContent>
          <mc:Choice Requires="wps">
            <w:drawing>
              <wp:inline distT="0" distB="0" distL="0" distR="0" wp14:anchorId="44C1DC0E" wp14:editId="5C23D422">
                <wp:extent cx="6238875" cy="236997"/>
                <wp:effectExtent l="0" t="0" r="28575" b="10795"/>
                <wp:docPr id="116" name="Rectangle 116"/>
                <wp:cNvGraphicFramePr/>
                <a:graphic xmlns:a="http://schemas.openxmlformats.org/drawingml/2006/main">
                  <a:graphicData uri="http://schemas.microsoft.com/office/word/2010/wordprocessingShape">
                    <wps:wsp>
                      <wps:cNvSpPr/>
                      <wps:spPr>
                        <a:xfrm>
                          <a:off x="0" y="0"/>
                          <a:ext cx="6238875" cy="236997"/>
                        </a:xfrm>
                        <a:prstGeom prst="rect">
                          <a:avLst/>
                        </a:prstGeom>
                        <a:solidFill>
                          <a:srgbClr val="CDCDCD"/>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firstLine="720"/>
                              <w:textDirection w:val="btLr"/>
                            </w:pPr>
                            <w:r>
                              <w:rPr>
                                <w:b/>
                                <w:color w:val="000000"/>
                              </w:rPr>
                              <w:t>I. Meeting Called to Order</w:t>
                            </w:r>
                          </w:p>
                        </w:txbxContent>
                      </wps:txbx>
                      <wps:bodyPr spcFirstLastPara="1" wrap="square" lIns="0" tIns="0" rIns="0" bIns="0" anchor="t" anchorCtr="0">
                        <a:noAutofit/>
                      </wps:bodyPr>
                    </wps:wsp>
                  </a:graphicData>
                </a:graphic>
              </wp:inline>
            </w:drawing>
          </mc:Choice>
          <mc:Fallback>
            <w:pict>
              <v:rect w14:anchorId="44C1DC0E" id="Rectangle 116" o:spid="_x0000_s1027" style="width:491.25pt;height: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" fillcolor="#cdcdcd">
                <v:stroke startarrowwidth="narrow" startarrowlength="short" endarrowwidth="narrow" endarrowlength="short"/>
                <v:textbox inset="0,0,0,0">
                  <w:txbxContent>
                    <w:p w:rsidR="007723ED" w:rsidRDefault="007723ED" w:rsidP="007723ED">
                      <w:pPr>
                        <w:spacing w:before="17" w:line="275" w:lineRule="auto"/>
                        <w:ind w:firstLine="720"/>
                        <w:textDirection w:val="btLr"/>
                      </w:pPr>
                      <w:r>
                        <w:rPr>
                          <w:b/>
                          <w:color w:val="000000"/>
                        </w:rPr>
                        <w:t>I. Meeting Called to Order</w:t>
                      </w:r>
                    </w:p>
                  </w:txbxContent>
                </v:textbox>
                <w10:anchorlock/>
              </v:rect>
            </w:pict>
          </mc:Fallback>
        </mc:AlternateContent>
      </w:r>
    </w:p>
    <w:p w:rsidR="007723ED" w:rsidRPr="003D2D3C" w:rsidRDefault="007723ED" w:rsidP="007723ED">
      <w:pPr>
        <w:pBdr>
          <w:top w:val="nil"/>
          <w:left w:val="nil"/>
          <w:bottom w:val="nil"/>
          <w:right w:val="nil"/>
          <w:between w:val="nil"/>
        </w:pBdr>
        <w:spacing w:line="240" w:lineRule="auto"/>
        <w:rPr>
          <w:rFonts w:eastAsia="Calibri"/>
          <w:color w:val="000000"/>
          <w:sz w:val="24"/>
          <w:szCs w:val="24"/>
        </w:rPr>
      </w:pPr>
    </w:p>
    <w:p w:rsidR="007723ED" w:rsidRDefault="007723ED" w:rsidP="007723ED">
      <w:pPr>
        <w:pBdr>
          <w:top w:val="nil"/>
          <w:left w:val="nil"/>
          <w:bottom w:val="nil"/>
          <w:right w:val="nil"/>
          <w:between w:val="nil"/>
        </w:pBdr>
        <w:spacing w:line="240" w:lineRule="auto"/>
        <w:rPr>
          <w:rFonts w:eastAsia="Calibri"/>
          <w:color w:val="000000"/>
        </w:rPr>
      </w:pPr>
      <w:r w:rsidRPr="003D2D3C">
        <w:rPr>
          <w:rFonts w:eastAsia="Calibri"/>
          <w:color w:val="000000"/>
        </w:rPr>
        <w:t xml:space="preserve">The meeting was called to order at </w:t>
      </w:r>
      <w:r>
        <w:rPr>
          <w:rFonts w:eastAsia="Calibri"/>
          <w:color w:val="000000"/>
        </w:rPr>
        <w:t>7:00</w:t>
      </w:r>
      <w:r w:rsidRPr="003D2D3C">
        <w:rPr>
          <w:rFonts w:eastAsia="Calibri"/>
          <w:color w:val="000000"/>
        </w:rPr>
        <w:t xml:space="preserve">pm </w:t>
      </w:r>
      <w:r>
        <w:rPr>
          <w:rFonts w:eastAsia="Calibri"/>
          <w:color w:val="000000"/>
        </w:rPr>
        <w:t xml:space="preserve">on June 26, 2025 </w:t>
      </w:r>
      <w:r w:rsidRPr="003D2D3C">
        <w:rPr>
          <w:rFonts w:eastAsia="Calibri"/>
          <w:color w:val="000000"/>
        </w:rPr>
        <w:t>by</w:t>
      </w:r>
      <w:r>
        <w:rPr>
          <w:rFonts w:eastAsia="Calibri"/>
          <w:color w:val="000000"/>
        </w:rPr>
        <w:t xml:space="preserve"> </w:t>
      </w:r>
      <w:r w:rsidR="009C6E45">
        <w:rPr>
          <w:rFonts w:eastAsia="Calibri"/>
          <w:color w:val="000000"/>
        </w:rPr>
        <w:t xml:space="preserve">Ms. </w:t>
      </w:r>
      <w:r>
        <w:rPr>
          <w:rFonts w:eastAsia="Calibri"/>
          <w:color w:val="000000"/>
        </w:rPr>
        <w:t>Kasia Frenette</w:t>
      </w:r>
      <w:r w:rsidRPr="003D2D3C">
        <w:rPr>
          <w:rFonts w:eastAsia="Calibri"/>
          <w:color w:val="000000"/>
        </w:rPr>
        <w:t xml:space="preserve">. </w:t>
      </w:r>
    </w:p>
    <w:p w:rsidR="000C4475" w:rsidRPr="003D2D3C" w:rsidRDefault="000C4475" w:rsidP="007723ED">
      <w:pPr>
        <w:pBdr>
          <w:top w:val="nil"/>
          <w:left w:val="nil"/>
          <w:bottom w:val="nil"/>
          <w:right w:val="nil"/>
          <w:between w:val="nil"/>
        </w:pBdr>
        <w:spacing w:line="240" w:lineRule="auto"/>
        <w:rPr>
          <w:rFonts w:eastAsia="Calibri"/>
          <w:color w:val="000000"/>
        </w:rPr>
      </w:pPr>
    </w:p>
    <w:p w:rsidR="007723ED" w:rsidRPr="008B7009" w:rsidRDefault="007723ED" w:rsidP="007723ED">
      <w:pPr>
        <w:pBdr>
          <w:top w:val="nil"/>
          <w:left w:val="nil"/>
          <w:bottom w:val="nil"/>
          <w:right w:val="nil"/>
          <w:between w:val="nil"/>
        </w:pBdr>
        <w:spacing w:line="240" w:lineRule="auto"/>
        <w:rPr>
          <w:rFonts w:eastAsia="Calibri"/>
          <w:color w:val="000000"/>
          <w:sz w:val="12"/>
          <w:highlight w:val="yellow"/>
        </w:rPr>
      </w:pPr>
    </w:p>
    <w:p w:rsidR="007723ED" w:rsidRPr="003D2D3C" w:rsidRDefault="007723ED" w:rsidP="007723ED">
      <w:pPr>
        <w:pBdr>
          <w:top w:val="nil"/>
          <w:left w:val="nil"/>
          <w:bottom w:val="nil"/>
          <w:right w:val="nil"/>
          <w:between w:val="nil"/>
        </w:pBdr>
        <w:spacing w:line="240" w:lineRule="auto"/>
        <w:rPr>
          <w:rFonts w:eastAsia="Calibri"/>
          <w:color w:val="000000"/>
          <w:sz w:val="24"/>
          <w:szCs w:val="24"/>
        </w:rPr>
      </w:pPr>
      <w:r w:rsidRPr="003D2D3C">
        <w:rPr>
          <w:rFonts w:eastAsia="Calibri"/>
          <w:noProof/>
          <w:color w:val="000000"/>
          <w:sz w:val="24"/>
          <w:szCs w:val="24"/>
        </w:rPr>
        <mc:AlternateContent>
          <mc:Choice Requires="wps">
            <w:drawing>
              <wp:inline distT="0" distB="0" distL="0" distR="0" wp14:anchorId="658E0E64" wp14:editId="15CAFDB4">
                <wp:extent cx="6238875" cy="242610"/>
                <wp:effectExtent l="0" t="0" r="28575" b="24130"/>
                <wp:docPr id="120" name="Rectangle 120"/>
                <wp:cNvGraphicFramePr/>
                <a:graphic xmlns:a="http://schemas.openxmlformats.org/drawingml/2006/main">
                  <a:graphicData uri="http://schemas.microsoft.com/office/word/2010/wordprocessingShape">
                    <wps:wsp>
                      <wps:cNvSpPr/>
                      <wps:spPr>
                        <a:xfrm>
                          <a:off x="0" y="0"/>
                          <a:ext cx="6238875" cy="24261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II. Correspondence</w:t>
                            </w:r>
                          </w:p>
                        </w:txbxContent>
                      </wps:txbx>
                      <wps:bodyPr spcFirstLastPara="1" wrap="square" lIns="0" tIns="0" rIns="0" bIns="0" anchor="t" anchorCtr="0">
                        <a:noAutofit/>
                      </wps:bodyPr>
                    </wps:wsp>
                  </a:graphicData>
                </a:graphic>
              </wp:inline>
            </w:drawing>
          </mc:Choice>
          <mc:Fallback>
            <w:pict>
              <v:rect w14:anchorId="658E0E64" id="Rectangle 120" o:spid="_x0000_s1028" style="width:491.25pt;height: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II. Correspondence</w:t>
                      </w:r>
                    </w:p>
                  </w:txbxContent>
                </v:textbox>
                <w10:anchorlock/>
              </v:rect>
            </w:pict>
          </mc:Fallback>
        </mc:AlternateContent>
      </w:r>
    </w:p>
    <w:p w:rsidR="007723ED" w:rsidRPr="003D2D3C"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r>
        <w:rPr>
          <w:rFonts w:eastAsia="Calibri"/>
          <w:color w:val="000000"/>
        </w:rPr>
        <w:t xml:space="preserve">None </w:t>
      </w:r>
    </w:p>
    <w:p w:rsidR="007723ED" w:rsidRPr="003D2D3C" w:rsidRDefault="007723ED" w:rsidP="007723ED">
      <w:pPr>
        <w:pBdr>
          <w:top w:val="nil"/>
          <w:left w:val="nil"/>
          <w:bottom w:val="nil"/>
          <w:right w:val="nil"/>
          <w:between w:val="nil"/>
        </w:pBdr>
        <w:spacing w:line="240" w:lineRule="auto"/>
        <w:rPr>
          <w:rFonts w:eastAsia="Calibri"/>
          <w:color w:val="000000"/>
        </w:rPr>
      </w:pPr>
    </w:p>
    <w:p w:rsidR="007723ED" w:rsidRPr="003D2D3C" w:rsidRDefault="007723ED" w:rsidP="007723ED">
      <w:pPr>
        <w:pBdr>
          <w:top w:val="nil"/>
          <w:left w:val="nil"/>
          <w:bottom w:val="nil"/>
          <w:right w:val="nil"/>
          <w:between w:val="nil"/>
        </w:pBdr>
        <w:spacing w:line="240" w:lineRule="auto"/>
        <w:rPr>
          <w:rFonts w:eastAsia="Calibri"/>
          <w:b/>
          <w:color w:val="000000"/>
          <w:sz w:val="24"/>
          <w:szCs w:val="24"/>
        </w:rPr>
      </w:pPr>
      <w:r w:rsidRPr="003D2D3C">
        <w:rPr>
          <w:rFonts w:eastAsia="Calibri"/>
          <w:noProof/>
          <w:color w:val="000000"/>
          <w:sz w:val="24"/>
          <w:szCs w:val="24"/>
        </w:rPr>
        <mc:AlternateContent>
          <mc:Choice Requires="wps">
            <w:drawing>
              <wp:inline distT="0" distB="0" distL="0" distR="0" wp14:anchorId="2773A108" wp14:editId="19F5840E">
                <wp:extent cx="6334125" cy="242610"/>
                <wp:effectExtent l="0" t="0" r="28575" b="24130"/>
                <wp:docPr id="119" name="Rectangle 119"/>
                <wp:cNvGraphicFramePr/>
                <a:graphic xmlns:a="http://schemas.openxmlformats.org/drawingml/2006/main">
                  <a:graphicData uri="http://schemas.microsoft.com/office/word/2010/wordprocessingShape">
                    <wps:wsp>
                      <wps:cNvSpPr/>
                      <wps:spPr>
                        <a:xfrm>
                          <a:off x="0" y="0"/>
                          <a:ext cx="6334125" cy="24261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III. Consent Agenda</w:t>
                            </w:r>
                          </w:p>
                        </w:txbxContent>
                      </wps:txbx>
                      <wps:bodyPr spcFirstLastPara="1" wrap="square" lIns="0" tIns="0" rIns="0" bIns="0" anchor="t" anchorCtr="0">
                        <a:noAutofit/>
                      </wps:bodyPr>
                    </wps:wsp>
                  </a:graphicData>
                </a:graphic>
              </wp:inline>
            </w:drawing>
          </mc:Choice>
          <mc:Fallback>
            <w:pict>
              <v:rect w14:anchorId="2773A108" id="Rectangle 119" o:spid="_x0000_s1029" style="width:498.75pt;height: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III. Consent Agenda</w:t>
                      </w: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color w:val="000000"/>
          <w:szCs w:val="24"/>
        </w:rPr>
      </w:pPr>
    </w:p>
    <w:p w:rsidR="007723ED" w:rsidRDefault="007723ED" w:rsidP="007723ED">
      <w:pPr>
        <w:pBdr>
          <w:top w:val="nil"/>
          <w:left w:val="nil"/>
          <w:bottom w:val="nil"/>
          <w:right w:val="nil"/>
          <w:between w:val="nil"/>
        </w:pBdr>
        <w:spacing w:line="240" w:lineRule="auto"/>
        <w:rPr>
          <w:rFonts w:eastAsia="Calibri"/>
          <w:b/>
          <w:color w:val="000000"/>
        </w:rPr>
      </w:pPr>
      <w:r>
        <w:rPr>
          <w:rFonts w:eastAsia="Calibri"/>
          <w:b/>
          <w:color w:val="000000"/>
        </w:rPr>
        <w:t xml:space="preserve">Motion to approve the consent agenda made by Emily Beura, seconded by Chris West.  Passed unanimously 3-0. </w:t>
      </w:r>
    </w:p>
    <w:p w:rsidR="000C4475" w:rsidRDefault="000C4475" w:rsidP="007723ED">
      <w:pPr>
        <w:pBdr>
          <w:top w:val="nil"/>
          <w:left w:val="nil"/>
          <w:bottom w:val="nil"/>
          <w:right w:val="nil"/>
          <w:between w:val="nil"/>
        </w:pBdr>
        <w:spacing w:line="240" w:lineRule="auto"/>
        <w:rPr>
          <w:rFonts w:eastAsia="Calibri"/>
          <w:b/>
          <w:color w:val="000000"/>
        </w:rPr>
      </w:pPr>
    </w:p>
    <w:p w:rsidR="007723ED" w:rsidRPr="003D2D3C" w:rsidRDefault="007723ED" w:rsidP="007723ED">
      <w:pPr>
        <w:pBdr>
          <w:top w:val="nil"/>
          <w:left w:val="nil"/>
          <w:bottom w:val="nil"/>
          <w:right w:val="nil"/>
          <w:between w:val="nil"/>
        </w:pBdr>
        <w:spacing w:line="240" w:lineRule="auto"/>
        <w:rPr>
          <w:rFonts w:eastAsia="Calibri"/>
          <w:b/>
          <w:color w:val="000000"/>
        </w:rPr>
      </w:pPr>
    </w:p>
    <w:p w:rsidR="007723ED" w:rsidRPr="003D2D3C" w:rsidRDefault="007723ED" w:rsidP="007723ED">
      <w:pPr>
        <w:pBdr>
          <w:top w:val="nil"/>
          <w:left w:val="nil"/>
          <w:bottom w:val="nil"/>
          <w:right w:val="nil"/>
          <w:between w:val="nil"/>
        </w:pBdr>
        <w:spacing w:line="240" w:lineRule="auto"/>
        <w:rPr>
          <w:rFonts w:eastAsia="Calibri"/>
          <w:b/>
          <w:color w:val="000000"/>
          <w:sz w:val="24"/>
          <w:szCs w:val="24"/>
        </w:rPr>
      </w:pPr>
      <w:r w:rsidRPr="003D2D3C">
        <w:rPr>
          <w:rFonts w:eastAsia="Calibri"/>
          <w:noProof/>
          <w:color w:val="000000"/>
          <w:sz w:val="24"/>
          <w:szCs w:val="24"/>
        </w:rPr>
        <mc:AlternateContent>
          <mc:Choice Requires="wps">
            <w:drawing>
              <wp:inline distT="0" distB="0" distL="0" distR="0" wp14:anchorId="7AD7BFE2" wp14:editId="41E94726">
                <wp:extent cx="6334125" cy="242610"/>
                <wp:effectExtent l="0" t="0" r="28575" b="24130"/>
                <wp:docPr id="122" name="Rectangle 122"/>
                <wp:cNvGraphicFramePr/>
                <a:graphic xmlns:a="http://schemas.openxmlformats.org/drawingml/2006/main">
                  <a:graphicData uri="http://schemas.microsoft.com/office/word/2010/wordprocessingShape">
                    <wps:wsp>
                      <wps:cNvSpPr/>
                      <wps:spPr>
                        <a:xfrm>
                          <a:off x="0" y="0"/>
                          <a:ext cx="6334125" cy="24261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IV. Acceptance of Meeting Minutes</w:t>
                            </w:r>
                          </w:p>
                        </w:txbxContent>
                      </wps:txbx>
                      <wps:bodyPr spcFirstLastPara="1" wrap="square" lIns="0" tIns="0" rIns="0" bIns="0" anchor="t" anchorCtr="0">
                        <a:noAutofit/>
                      </wps:bodyPr>
                    </wps:wsp>
                  </a:graphicData>
                </a:graphic>
              </wp:inline>
            </w:drawing>
          </mc:Choice>
          <mc:Fallback>
            <w:pict>
              <v:rect w14:anchorId="7AD7BFE2" id="Rectangle 122" o:spid="_x0000_s1030" style="width:498.75pt;height:1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IV. Acceptance of Meeting Minutes</w:t>
                      </w:r>
                    </w:p>
                  </w:txbxContent>
                </v:textbox>
                <w10:anchorlock/>
              </v:rect>
            </w:pict>
          </mc:Fallback>
        </mc:AlternateContent>
      </w:r>
    </w:p>
    <w:p w:rsidR="007723ED" w:rsidRPr="003D2D3C"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b/>
        </w:rPr>
      </w:pPr>
      <w:r w:rsidRPr="003D2D3C">
        <w:rPr>
          <w:rFonts w:eastAsia="Calibri"/>
          <w:b/>
          <w:color w:val="000000"/>
        </w:rPr>
        <w:t xml:space="preserve">Motion to approve the </w:t>
      </w:r>
      <w:r>
        <w:rPr>
          <w:rFonts w:eastAsia="Calibri"/>
          <w:b/>
          <w:color w:val="000000"/>
        </w:rPr>
        <w:t>April 10, 2025</w:t>
      </w:r>
      <w:r w:rsidRPr="003D2D3C">
        <w:rPr>
          <w:rFonts w:eastAsia="Calibri"/>
          <w:b/>
          <w:color w:val="000000"/>
        </w:rPr>
        <w:t xml:space="preserve"> meeting minutes </w:t>
      </w:r>
      <w:r>
        <w:rPr>
          <w:rFonts w:eastAsia="Calibri"/>
          <w:b/>
          <w:color w:val="000000"/>
        </w:rPr>
        <w:t xml:space="preserve">made </w:t>
      </w:r>
      <w:r w:rsidRPr="003D2D3C">
        <w:rPr>
          <w:rFonts w:eastAsia="Calibri"/>
          <w:b/>
          <w:color w:val="000000"/>
        </w:rPr>
        <w:t>by</w:t>
      </w:r>
      <w:r>
        <w:rPr>
          <w:rFonts w:eastAsia="Calibri"/>
          <w:b/>
          <w:color w:val="000000"/>
        </w:rPr>
        <w:t xml:space="preserve"> Chris West</w:t>
      </w:r>
      <w:r w:rsidRPr="003D2D3C">
        <w:rPr>
          <w:rFonts w:eastAsia="Calibri"/>
          <w:b/>
          <w:color w:val="000000"/>
        </w:rPr>
        <w:t xml:space="preserve">, seconded by </w:t>
      </w:r>
      <w:r>
        <w:rPr>
          <w:rFonts w:eastAsia="Calibri"/>
          <w:b/>
          <w:color w:val="000000"/>
        </w:rPr>
        <w:t>Emily Beura</w:t>
      </w:r>
      <w:r w:rsidRPr="003D2D3C">
        <w:rPr>
          <w:rFonts w:eastAsia="Calibri"/>
          <w:b/>
          <w:color w:val="000000"/>
        </w:rPr>
        <w:t xml:space="preserve">.  Passed unanimously </w:t>
      </w:r>
      <w:r>
        <w:rPr>
          <w:rFonts w:eastAsia="Calibri"/>
          <w:b/>
          <w:color w:val="000000"/>
        </w:rPr>
        <w:t>3-</w:t>
      </w:r>
      <w:r w:rsidRPr="003D2D3C">
        <w:rPr>
          <w:rFonts w:eastAsia="Calibri"/>
          <w:b/>
          <w:color w:val="000000"/>
        </w:rPr>
        <w:t>0</w:t>
      </w:r>
      <w:r w:rsidRPr="003D2D3C">
        <w:rPr>
          <w:rFonts w:eastAsia="Calibri"/>
          <w:b/>
        </w:rPr>
        <w:t>.</w:t>
      </w:r>
      <w:r>
        <w:rPr>
          <w:rFonts w:eastAsia="Calibri"/>
          <w:b/>
        </w:rPr>
        <w:t xml:space="preserve"> </w:t>
      </w:r>
    </w:p>
    <w:p w:rsidR="000C4475" w:rsidRDefault="000C4475" w:rsidP="007723ED">
      <w:pPr>
        <w:pBdr>
          <w:top w:val="nil"/>
          <w:left w:val="nil"/>
          <w:bottom w:val="nil"/>
          <w:right w:val="nil"/>
          <w:between w:val="nil"/>
        </w:pBdr>
        <w:spacing w:line="240" w:lineRule="auto"/>
        <w:rPr>
          <w:rFonts w:eastAsia="Calibri"/>
          <w:b/>
        </w:rPr>
      </w:pPr>
    </w:p>
    <w:p w:rsidR="007723ED" w:rsidRPr="003D2D3C" w:rsidRDefault="007723ED" w:rsidP="007723ED">
      <w:pPr>
        <w:pBdr>
          <w:top w:val="nil"/>
          <w:left w:val="nil"/>
          <w:bottom w:val="nil"/>
          <w:right w:val="nil"/>
          <w:between w:val="nil"/>
        </w:pBdr>
        <w:spacing w:line="240" w:lineRule="auto"/>
        <w:rPr>
          <w:rFonts w:eastAsia="Calibri"/>
          <w:color w:val="000000"/>
        </w:rPr>
      </w:pPr>
    </w:p>
    <w:p w:rsidR="007723ED" w:rsidRPr="003D2D3C" w:rsidRDefault="007723ED" w:rsidP="007723ED">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2D5B54FF" wp14:editId="23D88C76">
                <wp:extent cx="6381750" cy="236220"/>
                <wp:effectExtent l="0" t="0" r="19050" b="11430"/>
                <wp:docPr id="28" name="Rectangle 28"/>
                <wp:cNvGraphicFramePr/>
                <a:graphic xmlns:a="http://schemas.openxmlformats.org/drawingml/2006/main">
                  <a:graphicData uri="http://schemas.microsoft.com/office/word/2010/wordprocessingShape">
                    <wps:wsp>
                      <wps:cNvSpPr/>
                      <wps:spPr>
                        <a:xfrm>
                          <a:off x="0" y="0"/>
                          <a:ext cx="6381750" cy="23622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 xml:space="preserve">V. Bristol – Presentation on MAHB Conference </w:t>
                            </w:r>
                          </w:p>
                        </w:txbxContent>
                      </wps:txbx>
                      <wps:bodyPr spcFirstLastPara="1" wrap="square" lIns="0" tIns="0" rIns="0" bIns="0" anchor="t" anchorCtr="0">
                        <a:noAutofit/>
                      </wps:bodyPr>
                    </wps:wsp>
                  </a:graphicData>
                </a:graphic>
              </wp:inline>
            </w:drawing>
          </mc:Choice>
          <mc:Fallback>
            <w:pict>
              <v:rect w14:anchorId="2D5B54FF" id="Rectangle 28" o:spid="_x0000_s1031" style="width:502.5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 xml:space="preserve">V. Bristol – Presentation on MAHB Conference </w:t>
                      </w: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rPr>
      </w:pPr>
    </w:p>
    <w:p w:rsidR="007723ED" w:rsidRDefault="007723ED" w:rsidP="007723ED">
      <w:pPr>
        <w:pBdr>
          <w:top w:val="nil"/>
          <w:left w:val="nil"/>
          <w:bottom w:val="nil"/>
          <w:right w:val="nil"/>
          <w:between w:val="nil"/>
        </w:pBdr>
        <w:spacing w:line="240" w:lineRule="auto"/>
        <w:rPr>
          <w:rFonts w:eastAsia="Calibri"/>
        </w:rPr>
      </w:pPr>
      <w:r>
        <w:rPr>
          <w:rFonts w:eastAsia="Calibri"/>
        </w:rPr>
        <w:t xml:space="preserve">Ms. Beura and Ms. West shared a presentation that captured a high-level snapshot covered during the MAHB Conference and brought back to share with the Mansfield BOH.    </w:t>
      </w:r>
    </w:p>
    <w:p w:rsidR="000C4475" w:rsidRDefault="000C4475" w:rsidP="007723ED">
      <w:pPr>
        <w:pBdr>
          <w:top w:val="nil"/>
          <w:left w:val="nil"/>
          <w:bottom w:val="nil"/>
          <w:right w:val="nil"/>
          <w:between w:val="nil"/>
        </w:pBdr>
        <w:spacing w:line="240" w:lineRule="auto"/>
        <w:rPr>
          <w:rFonts w:eastAsia="Calibri"/>
        </w:rPr>
      </w:pPr>
    </w:p>
    <w:p w:rsidR="006C248D" w:rsidRDefault="006C248D" w:rsidP="007723ED">
      <w:pPr>
        <w:pBdr>
          <w:top w:val="nil"/>
          <w:left w:val="nil"/>
          <w:bottom w:val="nil"/>
          <w:right w:val="nil"/>
          <w:between w:val="nil"/>
        </w:pBdr>
        <w:spacing w:line="240" w:lineRule="auto"/>
        <w:rPr>
          <w:rFonts w:eastAsia="Calibri"/>
        </w:rPr>
      </w:pPr>
    </w:p>
    <w:p w:rsidR="006C248D" w:rsidRDefault="006C248D" w:rsidP="007723ED">
      <w:pPr>
        <w:pBdr>
          <w:top w:val="nil"/>
          <w:left w:val="nil"/>
          <w:bottom w:val="nil"/>
          <w:right w:val="nil"/>
          <w:between w:val="nil"/>
        </w:pBdr>
        <w:spacing w:line="240" w:lineRule="auto"/>
        <w:rPr>
          <w:rFonts w:eastAsia="Calibri"/>
        </w:rPr>
      </w:pPr>
    </w:p>
    <w:p w:rsidR="007723ED" w:rsidRDefault="007723ED" w:rsidP="007723ED">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45914BD4" wp14:editId="7216F05C">
                <wp:extent cx="6098651" cy="230588"/>
                <wp:effectExtent l="0" t="0" r="16510" b="17145"/>
                <wp:docPr id="31" name="Rectangle 31"/>
                <wp:cNvGraphicFramePr/>
                <a:graphic xmlns:a="http://schemas.openxmlformats.org/drawingml/2006/main">
                  <a:graphicData uri="http://schemas.microsoft.com/office/word/2010/wordprocessingShape">
                    <wps:wsp>
                      <wps:cNvSpPr/>
                      <wps:spPr>
                        <a:xfrm>
                          <a:off x="0" y="0"/>
                          <a:ext cx="6098651" cy="230588"/>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VI. Tobacco Sales Regulations Discussion – Nicotine Free Generation</w:t>
                            </w:r>
                          </w:p>
                          <w:p w:rsidR="007723ED" w:rsidRDefault="007723ED" w:rsidP="007723ED">
                            <w:pPr>
                              <w:spacing w:before="17" w:line="275" w:lineRule="auto"/>
                              <w:ind w:left="106" w:firstLine="614"/>
                              <w:textDirection w:val="btLr"/>
                            </w:pPr>
                          </w:p>
                        </w:txbxContent>
                      </wps:txbx>
                      <wps:bodyPr spcFirstLastPara="1" wrap="square" lIns="0" tIns="0" rIns="0" bIns="0" anchor="t" anchorCtr="0">
                        <a:noAutofit/>
                      </wps:bodyPr>
                    </wps:wsp>
                  </a:graphicData>
                </a:graphic>
              </wp:inline>
            </w:drawing>
          </mc:Choice>
          <mc:Fallback>
            <w:pict>
              <v:rect w14:anchorId="45914BD4" id="Rectangle 31" o:spid="_x0000_s1032" style="width:480.2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VI. Tobacco Sales Regulations Discussion – Nicotine Free Generation</w:t>
                      </w:r>
                    </w:p>
                    <w:p w:rsidR="007723ED" w:rsidRDefault="007723ED" w:rsidP="007723ED">
                      <w:pPr>
                        <w:spacing w:before="17" w:line="275" w:lineRule="auto"/>
                        <w:ind w:left="106" w:firstLine="614"/>
                        <w:textDirection w:val="btL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r>
        <w:rPr>
          <w:rFonts w:eastAsia="Calibri"/>
          <w:color w:val="000000"/>
        </w:rPr>
        <w:t xml:space="preserve">Ms. Beura suggested to the Board that we set a target date to make some final decisions on Nicotine Free Generation.  Most of the members feel that they are not winning to adopt this in the town of Mansfield at this time, but would like to re-visit and discuss in January 2026.  Ms. Frenette also suggested to the Board that if a tobacco permit holder establishment closes, or decides they no longer want the permit, then the permit will no longer exist, and no new permits will be issued.  </w: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p>
    <w:p w:rsidR="007723ED" w:rsidRPr="003D2D3C" w:rsidRDefault="007723ED" w:rsidP="007723ED">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750FEC49" wp14:editId="7EE897E3">
                <wp:extent cx="6098651" cy="230588"/>
                <wp:effectExtent l="0" t="0" r="16510" b="17145"/>
                <wp:docPr id="124" name="Rectangle 124"/>
                <wp:cNvGraphicFramePr/>
                <a:graphic xmlns:a="http://schemas.openxmlformats.org/drawingml/2006/main">
                  <a:graphicData uri="http://schemas.microsoft.com/office/word/2010/wordprocessingShape">
                    <wps:wsp>
                      <wps:cNvSpPr/>
                      <wps:spPr>
                        <a:xfrm>
                          <a:off x="0" y="0"/>
                          <a:ext cx="6098651" cy="230588"/>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VII. Inclusion of Nicotine Pouch Restrictions</w:t>
                            </w:r>
                          </w:p>
                          <w:p w:rsidR="007723ED" w:rsidRDefault="007723ED" w:rsidP="007723ED">
                            <w:pPr>
                              <w:spacing w:before="17" w:line="275" w:lineRule="auto"/>
                              <w:ind w:left="106" w:firstLine="614"/>
                              <w:textDirection w:val="btLr"/>
                            </w:pPr>
                          </w:p>
                        </w:txbxContent>
                      </wps:txbx>
                      <wps:bodyPr spcFirstLastPara="1" wrap="square" lIns="0" tIns="0" rIns="0" bIns="0" anchor="t" anchorCtr="0">
                        <a:noAutofit/>
                      </wps:bodyPr>
                    </wps:wsp>
                  </a:graphicData>
                </a:graphic>
              </wp:inline>
            </w:drawing>
          </mc:Choice>
          <mc:Fallback>
            <w:pict>
              <v:rect w14:anchorId="750FEC49" id="Rectangle 124" o:spid="_x0000_s1033" style="width:480.2pt;height:18.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VII. Inclusion of Nicotine Pouch Restrictions</w:t>
                      </w:r>
                    </w:p>
                    <w:p w:rsidR="007723ED" w:rsidRDefault="007723ED" w:rsidP="007723ED">
                      <w:pPr>
                        <w:spacing w:before="17" w:line="275" w:lineRule="auto"/>
                        <w:ind w:left="106" w:firstLine="614"/>
                        <w:textDirection w:val="btL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r>
        <w:rPr>
          <w:rFonts w:eastAsia="Calibri"/>
          <w:color w:val="000000"/>
        </w:rPr>
        <w:t xml:space="preserve">Ms. Beura suggested adding information regarding the nicotine pouches to the Health Department website, Facebook, and monthly newsletter.  All members agreed that was a great idea.  </w: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r>
        <w:rPr>
          <w:rFonts w:eastAsia="Calibri"/>
          <w:color w:val="000000"/>
        </w:rPr>
        <w:t xml:space="preserve">Ms. Donovan-Palmer asked the Board regarding nicotine pouches, if the Board would like to consider limiting the amount of nicotine available?  Ms. Frenette stated that they suggested restricting it to 6mg/per individual pouch.  Ms. Donovan-Palmer will add this to the Tobacco regulations to be voted on in August.  </w: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r>
        <w:rPr>
          <w:rFonts w:eastAsia="Calibri"/>
          <w:color w:val="000000"/>
        </w:rPr>
        <w:t>The Board w</w:t>
      </w:r>
      <w:r w:rsidR="008B7009">
        <w:rPr>
          <w:rFonts w:eastAsia="Calibri"/>
          <w:color w:val="000000"/>
        </w:rPr>
        <w:t>ill</w:t>
      </w:r>
      <w:r>
        <w:rPr>
          <w:rFonts w:eastAsia="Calibri"/>
          <w:color w:val="000000"/>
        </w:rPr>
        <w:t xml:space="preserve"> revisit the Nicotine Pouch Restrictions in January 2026.    </w: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b/>
          <w:color w:val="000000"/>
        </w:rPr>
      </w:pPr>
      <w:r w:rsidRPr="003D2D3C">
        <w:rPr>
          <w:rFonts w:eastAsia="Calibri"/>
          <w:noProof/>
          <w:color w:val="000000"/>
        </w:rPr>
        <mc:AlternateContent>
          <mc:Choice Requires="wps">
            <w:drawing>
              <wp:inline distT="0" distB="0" distL="0" distR="0" wp14:anchorId="3C17EAE8" wp14:editId="7C9BA177">
                <wp:extent cx="6015990" cy="227385"/>
                <wp:effectExtent l="0" t="0" r="22860" b="20320"/>
                <wp:docPr id="32" name="Rectangle 32"/>
                <wp:cNvGraphicFramePr/>
                <a:graphic xmlns:a="http://schemas.openxmlformats.org/drawingml/2006/main">
                  <a:graphicData uri="http://schemas.microsoft.com/office/word/2010/wordprocessingShape">
                    <wps:wsp>
                      <wps:cNvSpPr/>
                      <wps:spPr>
                        <a:xfrm>
                          <a:off x="0" y="0"/>
                          <a:ext cx="6015990" cy="227385"/>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14"/>
                              <w:textDirection w:val="btLr"/>
                            </w:pPr>
                            <w:r>
                              <w:rPr>
                                <w:b/>
                                <w:color w:val="000000"/>
                              </w:rPr>
                              <w:t>VIII. Envision Hotel Pool Discussion</w:t>
                            </w:r>
                          </w:p>
                        </w:txbxContent>
                      </wps:txbx>
                      <wps:bodyPr spcFirstLastPara="1" wrap="square" lIns="0" tIns="0" rIns="0" bIns="0" anchor="t" anchorCtr="0">
                        <a:noAutofit/>
                      </wps:bodyPr>
                    </wps:wsp>
                  </a:graphicData>
                </a:graphic>
              </wp:inline>
            </w:drawing>
          </mc:Choice>
          <mc:Fallback>
            <w:pict>
              <v:rect w14:anchorId="3C17EAE8" id="Rectangle 32" o:spid="_x0000_s1034" style="width:473.7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" fillcolor="silver">
                <v:stroke startarrowwidth="narrow" startarrowlength="short" endarrowwidth="narrow" endarrowlength="short"/>
                <v:textbox inset="0,0,0,0">
                  <w:txbxContent>
                    <w:p w:rsidR="007723ED" w:rsidRDefault="007723ED" w:rsidP="007723ED">
                      <w:pPr>
                        <w:spacing w:before="17" w:line="275" w:lineRule="auto"/>
                        <w:ind w:left="106" w:firstLine="614"/>
                        <w:textDirection w:val="btLr"/>
                      </w:pPr>
                      <w:r>
                        <w:rPr>
                          <w:b/>
                          <w:color w:val="000000"/>
                        </w:rPr>
                        <w:t>VIII. Envision Hotel Pool Discussion</w:t>
                      </w:r>
                    </w:p>
                  </w:txbxContent>
                </v:textbox>
                <w10:anchorlock/>
              </v:rect>
            </w:pict>
          </mc:Fallback>
        </mc:AlternateContent>
      </w:r>
    </w:p>
    <w:p w:rsidR="007723ED" w:rsidRPr="00111F51" w:rsidRDefault="007723ED" w:rsidP="007723ED">
      <w:pPr>
        <w:pBdr>
          <w:top w:val="nil"/>
          <w:left w:val="nil"/>
          <w:bottom w:val="nil"/>
          <w:right w:val="nil"/>
          <w:between w:val="nil"/>
        </w:pBdr>
        <w:spacing w:line="240" w:lineRule="auto"/>
        <w:rPr>
          <w:rFonts w:eastAsia="Calibri"/>
          <w:color w:val="000000"/>
        </w:rPr>
      </w:pPr>
    </w:p>
    <w:p w:rsidR="000C4475" w:rsidRDefault="00111F51" w:rsidP="007723ED">
      <w:pPr>
        <w:pBdr>
          <w:top w:val="nil"/>
          <w:left w:val="nil"/>
          <w:bottom w:val="nil"/>
          <w:right w:val="nil"/>
          <w:between w:val="nil"/>
        </w:pBdr>
        <w:spacing w:line="240" w:lineRule="auto"/>
        <w:rPr>
          <w:rFonts w:eastAsia="Calibri"/>
          <w:color w:val="000000"/>
        </w:rPr>
      </w:pPr>
      <w:r w:rsidRPr="00111F51">
        <w:rPr>
          <w:rFonts w:eastAsia="Calibri"/>
          <w:color w:val="000000"/>
        </w:rPr>
        <w:t xml:space="preserve">Ms. Donovan Palmer explained to the Board that the Envision Hotel has been great is sending weekly </w:t>
      </w:r>
      <w:r>
        <w:rPr>
          <w:rFonts w:eastAsia="Calibri"/>
          <w:color w:val="000000"/>
        </w:rPr>
        <w:t>logs to make sure they are in compliance, but more importantly when they are not in compliance what are in the notes.</w:t>
      </w:r>
      <w:r w:rsidR="00C660DC">
        <w:rPr>
          <w:rFonts w:eastAsia="Calibri"/>
          <w:color w:val="000000"/>
        </w:rPr>
        <w:t xml:space="preserve">  It shows that the person in charge is aware what is going on</w:t>
      </w:r>
      <w:r w:rsidR="008B7009">
        <w:rPr>
          <w:rFonts w:eastAsia="Calibri"/>
          <w:color w:val="000000"/>
        </w:rPr>
        <w:t>,</w:t>
      </w:r>
      <w:r w:rsidR="00C660DC">
        <w:rPr>
          <w:rFonts w:eastAsia="Calibri"/>
          <w:color w:val="000000"/>
        </w:rPr>
        <w:t xml:space="preserve"> and how to correct the levels if they are out of compliance.  </w:t>
      </w:r>
    </w:p>
    <w:p w:rsidR="000C4475" w:rsidRDefault="000C4475" w:rsidP="007723ED">
      <w:pPr>
        <w:pBdr>
          <w:top w:val="nil"/>
          <w:left w:val="nil"/>
          <w:bottom w:val="nil"/>
          <w:right w:val="nil"/>
          <w:between w:val="nil"/>
        </w:pBdr>
        <w:spacing w:line="240" w:lineRule="auto"/>
        <w:rPr>
          <w:rFonts w:eastAsia="Calibri"/>
          <w:color w:val="000000"/>
        </w:rPr>
      </w:pPr>
    </w:p>
    <w:p w:rsidR="00111F51" w:rsidRDefault="00C660DC" w:rsidP="007723ED">
      <w:pPr>
        <w:pBdr>
          <w:top w:val="nil"/>
          <w:left w:val="nil"/>
          <w:bottom w:val="nil"/>
          <w:right w:val="nil"/>
          <w:between w:val="nil"/>
        </w:pBdr>
        <w:spacing w:line="240" w:lineRule="auto"/>
        <w:rPr>
          <w:rFonts w:eastAsia="Calibri"/>
          <w:color w:val="000000"/>
        </w:rPr>
      </w:pPr>
      <w:r>
        <w:rPr>
          <w:rFonts w:eastAsia="Calibri"/>
          <w:color w:val="000000"/>
        </w:rPr>
        <w:t>Ms. Donovan-Palmer told the Manager,</w:t>
      </w:r>
      <w:r w:rsidR="008B7009">
        <w:rPr>
          <w:rFonts w:eastAsia="Calibri"/>
          <w:color w:val="000000"/>
        </w:rPr>
        <w:t xml:space="preserve"> she</w:t>
      </w:r>
      <w:r>
        <w:rPr>
          <w:rFonts w:eastAsia="Calibri"/>
          <w:color w:val="000000"/>
        </w:rPr>
        <w:t xml:space="preserve"> would ask the Board if we can do </w:t>
      </w:r>
      <w:r w:rsidR="000C4475">
        <w:rPr>
          <w:rFonts w:eastAsia="Calibri"/>
          <w:color w:val="000000"/>
        </w:rPr>
        <w:t>away</w:t>
      </w:r>
      <w:r>
        <w:rPr>
          <w:rFonts w:eastAsia="Calibri"/>
          <w:color w:val="000000"/>
        </w:rPr>
        <w:t xml:space="preserve"> with </w:t>
      </w:r>
      <w:r w:rsidR="000C4475">
        <w:rPr>
          <w:rFonts w:eastAsia="Calibri"/>
          <w:color w:val="000000"/>
        </w:rPr>
        <w:t xml:space="preserve">sending </w:t>
      </w:r>
      <w:r>
        <w:rPr>
          <w:rFonts w:eastAsia="Calibri"/>
          <w:color w:val="000000"/>
        </w:rPr>
        <w:t xml:space="preserve">weekly </w:t>
      </w:r>
      <w:r w:rsidR="000C4475">
        <w:rPr>
          <w:rFonts w:eastAsia="Calibri"/>
          <w:color w:val="000000"/>
        </w:rPr>
        <w:t>logs to the Health Agent,</w:t>
      </w:r>
      <w:r>
        <w:rPr>
          <w:rFonts w:eastAsia="Calibri"/>
          <w:color w:val="000000"/>
        </w:rPr>
        <w:t xml:space="preserve"> and within the next month Ms. Donovan-Palmer will ask for a month or two worth of logs.   </w:t>
      </w:r>
    </w:p>
    <w:p w:rsidR="00C660DC" w:rsidRDefault="00C660DC" w:rsidP="007723ED">
      <w:pPr>
        <w:pBdr>
          <w:top w:val="nil"/>
          <w:left w:val="nil"/>
          <w:bottom w:val="nil"/>
          <w:right w:val="nil"/>
          <w:between w:val="nil"/>
        </w:pBdr>
        <w:spacing w:line="240" w:lineRule="auto"/>
        <w:rPr>
          <w:rFonts w:eastAsia="Calibri"/>
          <w:color w:val="000000"/>
        </w:rPr>
      </w:pPr>
    </w:p>
    <w:p w:rsidR="00C660DC" w:rsidRPr="00C660DC" w:rsidRDefault="00C660DC" w:rsidP="007723ED">
      <w:pPr>
        <w:pBdr>
          <w:top w:val="nil"/>
          <w:left w:val="nil"/>
          <w:bottom w:val="nil"/>
          <w:right w:val="nil"/>
          <w:between w:val="nil"/>
        </w:pBdr>
        <w:spacing w:line="240" w:lineRule="auto"/>
        <w:rPr>
          <w:rFonts w:eastAsia="Calibri"/>
          <w:b/>
          <w:color w:val="000000"/>
        </w:rPr>
      </w:pPr>
      <w:r>
        <w:rPr>
          <w:rFonts w:eastAsia="Calibri"/>
          <w:b/>
          <w:color w:val="000000"/>
        </w:rPr>
        <w:t xml:space="preserve">Ms. Beura made a motion to no longer require the Envision Hotel to send records to the Public Health Department, seconded by Ms. West.  </w:t>
      </w:r>
      <w:r w:rsidRPr="003D2D3C">
        <w:rPr>
          <w:rFonts w:eastAsia="Calibri"/>
          <w:b/>
          <w:color w:val="000000"/>
        </w:rPr>
        <w:t xml:space="preserve">Passed unanimously </w:t>
      </w:r>
      <w:r>
        <w:rPr>
          <w:rFonts w:eastAsia="Calibri"/>
          <w:b/>
          <w:color w:val="000000"/>
        </w:rPr>
        <w:t>3-</w:t>
      </w:r>
      <w:r w:rsidRPr="003D2D3C">
        <w:rPr>
          <w:rFonts w:eastAsia="Calibri"/>
          <w:b/>
          <w:color w:val="000000"/>
        </w:rPr>
        <w:t>0</w:t>
      </w:r>
      <w:r w:rsidRPr="003D2D3C">
        <w:rPr>
          <w:rFonts w:eastAsia="Calibri"/>
          <w:b/>
        </w:rPr>
        <w:t>.</w:t>
      </w:r>
      <w:r>
        <w:rPr>
          <w:rFonts w:eastAsia="Calibri"/>
          <w:b/>
        </w:rPr>
        <w:t xml:space="preserve"> </w:t>
      </w:r>
      <w:r>
        <w:rPr>
          <w:rFonts w:eastAsia="Calibri"/>
          <w:b/>
          <w:color w:val="000000"/>
        </w:rPr>
        <w:t xml:space="preserve"> </w:t>
      </w:r>
    </w:p>
    <w:p w:rsidR="007723ED" w:rsidRDefault="007723ED" w:rsidP="007723ED">
      <w:pPr>
        <w:pBdr>
          <w:top w:val="nil"/>
          <w:left w:val="nil"/>
          <w:bottom w:val="nil"/>
          <w:right w:val="nil"/>
          <w:between w:val="nil"/>
        </w:pBdr>
        <w:spacing w:line="240" w:lineRule="auto"/>
        <w:rPr>
          <w:rFonts w:eastAsia="Calibri"/>
          <w:color w:val="000000"/>
        </w:rPr>
      </w:pPr>
      <w:r>
        <w:rPr>
          <w:rFonts w:eastAsia="Calibri"/>
          <w:color w:val="000000"/>
        </w:rPr>
        <w:t xml:space="preserve"> </w:t>
      </w:r>
    </w:p>
    <w:p w:rsidR="007723ED" w:rsidRPr="003D2D3C" w:rsidRDefault="007723ED" w:rsidP="007723ED">
      <w:pPr>
        <w:pBdr>
          <w:top w:val="nil"/>
          <w:left w:val="nil"/>
          <w:bottom w:val="nil"/>
          <w:right w:val="nil"/>
          <w:between w:val="nil"/>
        </w:pBdr>
        <w:spacing w:line="240" w:lineRule="auto"/>
        <w:rPr>
          <w:rFonts w:eastAsia="Calibri"/>
          <w:color w:val="000000"/>
        </w:rPr>
      </w:pPr>
      <w:r w:rsidRPr="003D2D3C">
        <w:rPr>
          <w:rFonts w:eastAsia="Calibri"/>
          <w:b/>
          <w:noProof/>
          <w:color w:val="000000"/>
        </w:rPr>
        <mc:AlternateContent>
          <mc:Choice Requires="wps">
            <w:drawing>
              <wp:inline distT="0" distB="0" distL="0" distR="0" wp14:anchorId="798E549A" wp14:editId="64509A3E">
                <wp:extent cx="6015990" cy="236740"/>
                <wp:effectExtent l="0" t="0" r="22860" b="11430"/>
                <wp:docPr id="123" name="Rectangle 123"/>
                <wp:cNvGraphicFramePr/>
                <a:graphic xmlns:a="http://schemas.openxmlformats.org/drawingml/2006/main">
                  <a:graphicData uri="http://schemas.microsoft.com/office/word/2010/wordprocessingShape">
                    <wps:wsp>
                      <wps:cNvSpPr/>
                      <wps:spPr>
                        <a:xfrm>
                          <a:off x="0" y="0"/>
                          <a:ext cx="6015990" cy="23674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IX. MHOA As Tobacco Agent – BOH Vote</w:t>
                            </w:r>
                          </w:p>
                        </w:txbxContent>
                      </wps:txbx>
                      <wps:bodyPr spcFirstLastPara="1" wrap="square" lIns="0" tIns="0" rIns="0" bIns="0" anchor="t" anchorCtr="0">
                        <a:noAutofit/>
                      </wps:bodyPr>
                    </wps:wsp>
                  </a:graphicData>
                </a:graphic>
              </wp:inline>
            </w:drawing>
          </mc:Choice>
          <mc:Fallback>
            <w:pict>
              <v:rect w14:anchorId="798E549A" id="Rectangle 123" o:spid="_x0000_s1035" style="width:473.7pt;height: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IX. MHOA As Tobacco Agent – BOH Vote</w:t>
                      </w: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r>
        <w:rPr>
          <w:rFonts w:eastAsia="Calibri"/>
          <w:color w:val="000000"/>
        </w:rPr>
        <w:t xml:space="preserve">Ms. Donovan-Palmer explained that the State funds money to the MHOA to be the Towns Tobacco Agent, because we are not part of a tobacco collaborative.  The Board just needs to agree that the MHOA can be appointed as our Tobacco Control Agent.  This consist of </w:t>
      </w:r>
      <w:r w:rsidR="00111F51">
        <w:rPr>
          <w:rFonts w:eastAsia="Calibri"/>
          <w:color w:val="000000"/>
        </w:rPr>
        <w:t xml:space="preserve">1 </w:t>
      </w:r>
      <w:r>
        <w:rPr>
          <w:rFonts w:eastAsia="Calibri"/>
          <w:color w:val="000000"/>
        </w:rPr>
        <w:t>compliance check</w:t>
      </w:r>
      <w:r w:rsidR="00111F51">
        <w:rPr>
          <w:rFonts w:eastAsia="Calibri"/>
          <w:color w:val="000000"/>
        </w:rPr>
        <w:t xml:space="preserve">, and 1 inspection check.   </w:t>
      </w:r>
      <w:r>
        <w:rPr>
          <w:rFonts w:eastAsia="Calibri"/>
          <w:color w:val="000000"/>
        </w:rPr>
        <w:t xml:space="preserve">  </w:t>
      </w:r>
    </w:p>
    <w:p w:rsidR="007723ED" w:rsidRDefault="007723ED" w:rsidP="007723ED">
      <w:pPr>
        <w:pBdr>
          <w:top w:val="nil"/>
          <w:left w:val="nil"/>
          <w:bottom w:val="nil"/>
          <w:right w:val="nil"/>
          <w:between w:val="nil"/>
        </w:pBdr>
        <w:spacing w:line="240" w:lineRule="auto"/>
        <w:rPr>
          <w:rFonts w:eastAsia="Calibri"/>
          <w:color w:val="000000"/>
        </w:rPr>
      </w:pPr>
    </w:p>
    <w:p w:rsidR="00111F51" w:rsidRDefault="00111F51" w:rsidP="00111F51">
      <w:pPr>
        <w:pBdr>
          <w:top w:val="nil"/>
          <w:left w:val="nil"/>
          <w:bottom w:val="nil"/>
          <w:right w:val="nil"/>
          <w:between w:val="nil"/>
        </w:pBdr>
        <w:spacing w:line="240" w:lineRule="auto"/>
        <w:rPr>
          <w:rFonts w:eastAsia="Calibri"/>
          <w:b/>
        </w:rPr>
      </w:pPr>
      <w:r>
        <w:rPr>
          <w:rFonts w:eastAsia="Calibri"/>
          <w:b/>
          <w:color w:val="000000"/>
        </w:rPr>
        <w:t xml:space="preserve">Ms. West made a motion to approve and appoint the Massachusetts Health officers Association as a Mansfield Tobacco Control Agent during the time that there is a contract between the Town of Mansfield and the MHOA for tis work to be conducted, seconded by Ms. Beura.  </w:t>
      </w:r>
      <w:r w:rsidRPr="003D2D3C">
        <w:rPr>
          <w:rFonts w:eastAsia="Calibri"/>
          <w:b/>
          <w:color w:val="000000"/>
        </w:rPr>
        <w:t xml:space="preserve">Passed unanimously </w:t>
      </w:r>
      <w:r>
        <w:rPr>
          <w:rFonts w:eastAsia="Calibri"/>
          <w:b/>
          <w:color w:val="000000"/>
        </w:rPr>
        <w:t>3-</w:t>
      </w:r>
      <w:r w:rsidRPr="003D2D3C">
        <w:rPr>
          <w:rFonts w:eastAsia="Calibri"/>
          <w:b/>
          <w:color w:val="000000"/>
        </w:rPr>
        <w:t>0</w:t>
      </w:r>
      <w:r w:rsidRPr="003D2D3C">
        <w:rPr>
          <w:rFonts w:eastAsia="Calibri"/>
          <w:b/>
        </w:rPr>
        <w:t>.</w:t>
      </w:r>
      <w:r>
        <w:rPr>
          <w:rFonts w:eastAsia="Calibri"/>
          <w:b/>
        </w:rPr>
        <w:t xml:space="preserve"> </w:t>
      </w:r>
    </w:p>
    <w:p w:rsidR="007723ED" w:rsidRDefault="007723ED" w:rsidP="007723ED">
      <w:pPr>
        <w:pBdr>
          <w:top w:val="nil"/>
          <w:left w:val="nil"/>
          <w:bottom w:val="nil"/>
          <w:right w:val="nil"/>
          <w:between w:val="nil"/>
        </w:pBdr>
        <w:spacing w:line="240" w:lineRule="auto"/>
        <w:rPr>
          <w:rFonts w:eastAsia="Calibri"/>
          <w:color w:val="000000"/>
        </w:rPr>
      </w:pPr>
    </w:p>
    <w:p w:rsidR="007723ED" w:rsidRPr="003D2D3C" w:rsidRDefault="007723ED" w:rsidP="007723ED">
      <w:pPr>
        <w:pBdr>
          <w:top w:val="nil"/>
          <w:left w:val="nil"/>
          <w:bottom w:val="nil"/>
          <w:right w:val="nil"/>
          <w:between w:val="nil"/>
        </w:pBdr>
        <w:spacing w:line="240" w:lineRule="auto"/>
        <w:rPr>
          <w:rFonts w:eastAsia="Calibri"/>
        </w:rPr>
      </w:pPr>
      <w:r w:rsidRPr="003D2D3C">
        <w:rPr>
          <w:rFonts w:eastAsia="Calibri"/>
          <w:noProof/>
          <w:color w:val="000000"/>
        </w:rPr>
        <mc:AlternateContent>
          <mc:Choice Requires="wps">
            <w:drawing>
              <wp:inline distT="0" distB="0" distL="0" distR="0" wp14:anchorId="033A37EF" wp14:editId="6B808584">
                <wp:extent cx="6015990" cy="236220"/>
                <wp:effectExtent l="0" t="0" r="22860" b="11430"/>
                <wp:docPr id="27" name="Rectangle 27"/>
                <wp:cNvGraphicFramePr/>
                <a:graphic xmlns:a="http://schemas.openxmlformats.org/drawingml/2006/main">
                  <a:graphicData uri="http://schemas.microsoft.com/office/word/2010/wordprocessingShape">
                    <wps:wsp>
                      <wps:cNvSpPr/>
                      <wps:spPr>
                        <a:xfrm>
                          <a:off x="0" y="0"/>
                          <a:ext cx="6015990" cy="23622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pBdr>
                                <w:top w:val="nil"/>
                                <w:left w:val="nil"/>
                                <w:bottom w:val="nil"/>
                                <w:right w:val="nil"/>
                                <w:between w:val="nil"/>
                              </w:pBdr>
                              <w:spacing w:line="240" w:lineRule="auto"/>
                              <w:ind w:firstLine="720"/>
                              <w:rPr>
                                <w:b/>
                                <w:color w:val="000000"/>
                              </w:rPr>
                            </w:pPr>
                            <w:r>
                              <w:rPr>
                                <w:b/>
                                <w:color w:val="000000"/>
                              </w:rPr>
                              <w:t>X. Pet Dogs in Outdoor Dining Areas</w:t>
                            </w: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roofErr w:type="spellStart"/>
                            <w:r>
                              <w:t>Unfortunetly</w:t>
                            </w:r>
                            <w:proofErr w:type="spellEnd"/>
                            <w:r>
                              <w:t xml:space="preserve"> we</w:t>
                            </w:r>
                          </w:p>
                        </w:txbxContent>
                      </wps:txbx>
                      <wps:bodyPr spcFirstLastPara="1" wrap="square" lIns="0" tIns="0" rIns="0" bIns="0" anchor="t" anchorCtr="0">
                        <a:noAutofit/>
                      </wps:bodyPr>
                    </wps:wsp>
                  </a:graphicData>
                </a:graphic>
              </wp:inline>
            </w:drawing>
          </mc:Choice>
          <mc:Fallback>
            <w:pict>
              <v:rect w14:anchorId="033A37EF" id="Rectangle 27" o:spid="_x0000_s1036" style="width:473.7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" fillcolor="silver">
                <v:stroke startarrowwidth="narrow" startarrowlength="short" endarrowwidth="narrow" endarrowlength="short"/>
                <v:textbox inset="0,0,0,0">
                  <w:txbxContent>
                    <w:p w:rsidR="007723ED" w:rsidRDefault="007723ED" w:rsidP="007723ED">
                      <w:pPr>
                        <w:pBdr>
                          <w:top w:val="nil"/>
                          <w:left w:val="nil"/>
                          <w:bottom w:val="nil"/>
                          <w:right w:val="nil"/>
                          <w:between w:val="nil"/>
                        </w:pBdr>
                        <w:spacing w:line="240" w:lineRule="auto"/>
                        <w:ind w:firstLine="720"/>
                        <w:rPr>
                          <w:b/>
                          <w:color w:val="000000"/>
                        </w:rPr>
                      </w:pPr>
                      <w:r>
                        <w:rPr>
                          <w:b/>
                          <w:color w:val="000000"/>
                        </w:rPr>
                        <w:t>X. Pet Dogs in Outdoor Dining Areas</w:t>
                      </w: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roofErr w:type="spellStart"/>
                      <w:r>
                        <w:t>Unfortunetly</w:t>
                      </w:r>
                      <w:proofErr w:type="spellEnd"/>
                      <w:r>
                        <w:t xml:space="preserve"> we</w:t>
                      </w: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rPr>
      </w:pPr>
    </w:p>
    <w:p w:rsidR="0040533E" w:rsidRDefault="000C4475" w:rsidP="007723ED">
      <w:pPr>
        <w:pBdr>
          <w:top w:val="nil"/>
          <w:left w:val="nil"/>
          <w:bottom w:val="nil"/>
          <w:right w:val="nil"/>
          <w:between w:val="nil"/>
        </w:pBdr>
        <w:spacing w:line="240" w:lineRule="auto"/>
        <w:rPr>
          <w:rFonts w:eastAsia="Calibri"/>
          <w:color w:val="000000"/>
        </w:rPr>
      </w:pPr>
      <w:r w:rsidRPr="000C4475">
        <w:rPr>
          <w:rFonts w:eastAsia="Calibri"/>
          <w:color w:val="000000"/>
        </w:rPr>
        <w:lastRenderedPageBreak/>
        <w:t>Ms. Donovan</w:t>
      </w:r>
      <w:r w:rsidR="000F5CE4">
        <w:rPr>
          <w:rFonts w:eastAsia="Calibri"/>
          <w:color w:val="000000"/>
        </w:rPr>
        <w:t>-</w:t>
      </w:r>
      <w:r w:rsidRPr="000C4475">
        <w:rPr>
          <w:rFonts w:eastAsia="Calibri"/>
          <w:color w:val="000000"/>
        </w:rPr>
        <w:t xml:space="preserve">Palmer shared that </w:t>
      </w:r>
      <w:r w:rsidR="0058731A">
        <w:rPr>
          <w:rFonts w:eastAsia="Calibri"/>
          <w:color w:val="000000"/>
        </w:rPr>
        <w:t xml:space="preserve">one of our </w:t>
      </w:r>
      <w:r w:rsidR="000F5CE4">
        <w:rPr>
          <w:rFonts w:eastAsia="Calibri"/>
          <w:color w:val="000000"/>
        </w:rPr>
        <w:t xml:space="preserve">food </w:t>
      </w:r>
      <w:r w:rsidR="0058731A">
        <w:rPr>
          <w:rFonts w:eastAsia="Calibri"/>
          <w:color w:val="000000"/>
        </w:rPr>
        <w:t xml:space="preserve">establishments reached out asking if dogs were allowed </w:t>
      </w:r>
      <w:r w:rsidR="0040533E">
        <w:rPr>
          <w:rFonts w:eastAsia="Calibri"/>
          <w:color w:val="000000"/>
        </w:rPr>
        <w:t>in outdoor food establishment</w:t>
      </w:r>
      <w:r w:rsidR="000F5CE4">
        <w:rPr>
          <w:rFonts w:eastAsia="Calibri"/>
          <w:color w:val="000000"/>
        </w:rPr>
        <w:t xml:space="preserve"> areas</w:t>
      </w:r>
      <w:r w:rsidR="0058731A">
        <w:rPr>
          <w:rFonts w:eastAsia="Calibri"/>
          <w:color w:val="000000"/>
        </w:rPr>
        <w:t>.  Ms. Donovan-Palmer looked into this</w:t>
      </w:r>
      <w:r w:rsidR="008B7009">
        <w:rPr>
          <w:rFonts w:eastAsia="Calibri"/>
          <w:color w:val="000000"/>
        </w:rPr>
        <w:t xml:space="preserve">, and </w:t>
      </w:r>
      <w:r w:rsidR="0058731A">
        <w:rPr>
          <w:rFonts w:eastAsia="Calibri"/>
          <w:color w:val="000000"/>
        </w:rPr>
        <w:t xml:space="preserve">if </w:t>
      </w:r>
      <w:r w:rsidR="008B7009">
        <w:rPr>
          <w:rFonts w:eastAsia="Calibri"/>
          <w:color w:val="000000"/>
        </w:rPr>
        <w:t xml:space="preserve">a </w:t>
      </w:r>
      <w:r w:rsidR="0058731A">
        <w:rPr>
          <w:rFonts w:eastAsia="Calibri"/>
          <w:color w:val="000000"/>
        </w:rPr>
        <w:t>business wants to allow dogs, then there should be a policy in place</w:t>
      </w:r>
      <w:r w:rsidR="0040533E">
        <w:rPr>
          <w:rFonts w:eastAsia="Calibri"/>
          <w:color w:val="000000"/>
        </w:rPr>
        <w:t>,</w:t>
      </w:r>
      <w:r w:rsidR="0058731A">
        <w:rPr>
          <w:rFonts w:eastAsia="Calibri"/>
          <w:color w:val="000000"/>
        </w:rPr>
        <w:t xml:space="preserve"> that we can offer to the town.  </w:t>
      </w:r>
    </w:p>
    <w:p w:rsidR="0040533E" w:rsidRDefault="0040533E" w:rsidP="007723ED">
      <w:pPr>
        <w:pBdr>
          <w:top w:val="nil"/>
          <w:left w:val="nil"/>
          <w:bottom w:val="nil"/>
          <w:right w:val="nil"/>
          <w:between w:val="nil"/>
        </w:pBdr>
        <w:spacing w:line="240" w:lineRule="auto"/>
        <w:rPr>
          <w:rFonts w:eastAsia="Calibri"/>
          <w:color w:val="000000"/>
        </w:rPr>
      </w:pPr>
    </w:p>
    <w:p w:rsidR="0058731A" w:rsidRDefault="0058731A" w:rsidP="007723ED">
      <w:pPr>
        <w:pBdr>
          <w:top w:val="nil"/>
          <w:left w:val="nil"/>
          <w:bottom w:val="nil"/>
          <w:right w:val="nil"/>
          <w:between w:val="nil"/>
        </w:pBdr>
        <w:spacing w:line="240" w:lineRule="auto"/>
        <w:rPr>
          <w:rFonts w:eastAsia="Calibri"/>
          <w:color w:val="000000"/>
        </w:rPr>
      </w:pPr>
      <w:r>
        <w:rPr>
          <w:rFonts w:eastAsia="Calibri"/>
          <w:color w:val="000000"/>
        </w:rPr>
        <w:t xml:space="preserve">As of now, you can’t have dogs in the outdoor food establishment areas, until the board allows it.  Service dogs are allowed anywhere. </w:t>
      </w:r>
    </w:p>
    <w:p w:rsidR="0058731A" w:rsidRDefault="0058731A" w:rsidP="007723ED">
      <w:pPr>
        <w:pBdr>
          <w:top w:val="nil"/>
          <w:left w:val="nil"/>
          <w:bottom w:val="nil"/>
          <w:right w:val="nil"/>
          <w:between w:val="nil"/>
        </w:pBdr>
        <w:spacing w:line="240" w:lineRule="auto"/>
        <w:rPr>
          <w:rFonts w:eastAsia="Calibri"/>
          <w:color w:val="000000"/>
        </w:rPr>
      </w:pPr>
    </w:p>
    <w:p w:rsidR="0040533E" w:rsidRPr="0040533E" w:rsidRDefault="0040533E" w:rsidP="007723ED">
      <w:pPr>
        <w:pBdr>
          <w:top w:val="nil"/>
          <w:left w:val="nil"/>
          <w:bottom w:val="nil"/>
          <w:right w:val="nil"/>
          <w:between w:val="nil"/>
        </w:pBdr>
        <w:spacing w:line="240" w:lineRule="auto"/>
        <w:rPr>
          <w:rFonts w:eastAsia="Calibri"/>
          <w:b/>
          <w:color w:val="000000"/>
        </w:rPr>
      </w:pPr>
      <w:r w:rsidRPr="0040533E">
        <w:rPr>
          <w:rFonts w:eastAsia="Calibri"/>
          <w:b/>
          <w:color w:val="000000"/>
        </w:rPr>
        <w:t xml:space="preserve">Ms. West made a motion to </w:t>
      </w:r>
      <w:r>
        <w:rPr>
          <w:rFonts w:eastAsia="Calibri"/>
          <w:b/>
          <w:color w:val="000000"/>
        </w:rPr>
        <w:t xml:space="preserve">approve the policy to not allow pet dogs in outdoor dining areas.  Passed unanimously 3-0. </w:t>
      </w:r>
    </w:p>
    <w:p w:rsidR="00111F51" w:rsidRDefault="00111F51" w:rsidP="007723ED">
      <w:pPr>
        <w:pBdr>
          <w:top w:val="nil"/>
          <w:left w:val="nil"/>
          <w:bottom w:val="nil"/>
          <w:right w:val="nil"/>
          <w:between w:val="nil"/>
        </w:pBdr>
        <w:spacing w:line="240" w:lineRule="auto"/>
        <w:rPr>
          <w:rFonts w:eastAsia="Calibri"/>
          <w:b/>
          <w:color w:val="000000"/>
        </w:rPr>
      </w:pPr>
    </w:p>
    <w:p w:rsidR="007723ED" w:rsidRDefault="007723ED" w:rsidP="007723ED">
      <w:pPr>
        <w:pBdr>
          <w:top w:val="nil"/>
          <w:left w:val="nil"/>
          <w:bottom w:val="nil"/>
          <w:right w:val="nil"/>
          <w:between w:val="nil"/>
        </w:pBdr>
        <w:spacing w:line="240" w:lineRule="auto"/>
        <w:rPr>
          <w:rFonts w:eastAsia="Calibri"/>
          <w:b/>
          <w:color w:val="000000"/>
        </w:rPr>
      </w:pPr>
    </w:p>
    <w:p w:rsidR="007723ED" w:rsidRPr="003D2D3C" w:rsidRDefault="007723ED" w:rsidP="007723ED">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3C8F13EA" wp14:editId="57FBC542">
                <wp:extent cx="6035040" cy="237975"/>
                <wp:effectExtent l="0" t="0" r="0" b="0"/>
                <wp:docPr id="126" name="Rectangle 126"/>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pBdr>
                                <w:top w:val="nil"/>
                                <w:left w:val="nil"/>
                                <w:bottom w:val="nil"/>
                                <w:right w:val="nil"/>
                                <w:between w:val="nil"/>
                              </w:pBdr>
                              <w:spacing w:line="240" w:lineRule="auto"/>
                              <w:ind w:firstLine="720"/>
                              <w:rPr>
                                <w:b/>
                                <w:color w:val="000000"/>
                              </w:rPr>
                            </w:pPr>
                            <w:r>
                              <w:rPr>
                                <w:b/>
                                <w:color w:val="000000"/>
                              </w:rPr>
                              <w:t xml:space="preserve">XI. BOH Goals and Objectives Discussion </w:t>
                            </w:r>
                          </w:p>
                          <w:p w:rsidR="007723ED" w:rsidRDefault="007723ED" w:rsidP="007723ED">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3C8F13EA" id="Rectangle 126" o:spid="_x0000_s1037"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" fillcolor="silver">
                <v:stroke startarrowwidth="narrow" startarrowlength="short" endarrowwidth="narrow" endarrowlength="short"/>
                <v:textbox inset="0,0,0,0">
                  <w:txbxContent>
                    <w:p w:rsidR="007723ED" w:rsidRDefault="007723ED" w:rsidP="007723ED">
                      <w:pPr>
                        <w:pBdr>
                          <w:top w:val="nil"/>
                          <w:left w:val="nil"/>
                          <w:bottom w:val="nil"/>
                          <w:right w:val="nil"/>
                          <w:between w:val="nil"/>
                        </w:pBdr>
                        <w:spacing w:line="240" w:lineRule="auto"/>
                        <w:ind w:firstLine="720"/>
                        <w:rPr>
                          <w:b/>
                          <w:color w:val="000000"/>
                        </w:rPr>
                      </w:pPr>
                      <w:r>
                        <w:rPr>
                          <w:b/>
                          <w:color w:val="000000"/>
                        </w:rPr>
                        <w:t xml:space="preserve">XI. BOH Goals and Objectives Discussion </w:t>
                      </w:r>
                    </w:p>
                    <w:p w:rsidR="007723ED" w:rsidRDefault="007723ED" w:rsidP="007723ED">
                      <w:pPr>
                        <w:spacing w:before="17" w:line="275" w:lineRule="auto"/>
                        <w:ind w:left="106" w:firstLine="635"/>
                        <w:textDirection w:val="btL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color w:val="000000" w:themeColor="text1"/>
        </w:rPr>
      </w:pPr>
    </w:p>
    <w:p w:rsidR="004A6E10" w:rsidRDefault="004A6E10" w:rsidP="007723ED">
      <w:pPr>
        <w:pBdr>
          <w:top w:val="nil"/>
          <w:left w:val="nil"/>
          <w:bottom w:val="nil"/>
          <w:right w:val="nil"/>
          <w:between w:val="nil"/>
        </w:pBdr>
        <w:spacing w:line="240" w:lineRule="auto"/>
        <w:rPr>
          <w:rFonts w:eastAsia="Calibri"/>
          <w:color w:val="000000" w:themeColor="text1"/>
        </w:rPr>
      </w:pPr>
      <w:r>
        <w:rPr>
          <w:rFonts w:eastAsia="Calibri"/>
          <w:color w:val="000000" w:themeColor="text1"/>
        </w:rPr>
        <w:t xml:space="preserve">Ms. Beura noted a couple changes made to the goals and objectives.  Ms. Frenette is going to update </w:t>
      </w:r>
      <w:r w:rsidR="000F5CE4">
        <w:rPr>
          <w:rFonts w:eastAsia="Calibri"/>
          <w:color w:val="000000" w:themeColor="text1"/>
        </w:rPr>
        <w:t xml:space="preserve">the Goals and Objectives with </w:t>
      </w:r>
      <w:r>
        <w:rPr>
          <w:rFonts w:eastAsia="Calibri"/>
          <w:color w:val="000000" w:themeColor="text1"/>
        </w:rPr>
        <w:t xml:space="preserve">more of what </w:t>
      </w:r>
      <w:r w:rsidR="000F5CE4">
        <w:rPr>
          <w:rFonts w:eastAsia="Calibri"/>
          <w:color w:val="000000" w:themeColor="text1"/>
        </w:rPr>
        <w:t>our Regional Public Health Nurse has completed</w:t>
      </w:r>
      <w:r>
        <w:rPr>
          <w:rFonts w:eastAsia="Calibri"/>
          <w:color w:val="000000" w:themeColor="text1"/>
        </w:rPr>
        <w:t xml:space="preserve">.  </w:t>
      </w:r>
    </w:p>
    <w:p w:rsidR="004A6E10" w:rsidRDefault="004A6E10" w:rsidP="007723ED">
      <w:pPr>
        <w:pBdr>
          <w:top w:val="nil"/>
          <w:left w:val="nil"/>
          <w:bottom w:val="nil"/>
          <w:right w:val="nil"/>
          <w:between w:val="nil"/>
        </w:pBdr>
        <w:spacing w:line="240" w:lineRule="auto"/>
        <w:rPr>
          <w:rFonts w:eastAsia="Calibri"/>
          <w:color w:val="000000" w:themeColor="text1"/>
        </w:rPr>
      </w:pPr>
    </w:p>
    <w:p w:rsidR="007723ED" w:rsidRDefault="004A6E10" w:rsidP="007723ED">
      <w:pPr>
        <w:pBdr>
          <w:top w:val="nil"/>
          <w:left w:val="nil"/>
          <w:bottom w:val="nil"/>
          <w:right w:val="nil"/>
          <w:between w:val="nil"/>
        </w:pBdr>
        <w:spacing w:line="240" w:lineRule="auto"/>
        <w:rPr>
          <w:rFonts w:eastAsia="Calibri"/>
          <w:color w:val="000000" w:themeColor="text1"/>
        </w:rPr>
      </w:pPr>
      <w:r>
        <w:rPr>
          <w:rFonts w:eastAsia="Calibri"/>
          <w:color w:val="000000" w:themeColor="text1"/>
        </w:rPr>
        <w:t xml:space="preserve">The Board decided to </w:t>
      </w:r>
      <w:r w:rsidR="000F5CE4">
        <w:rPr>
          <w:rFonts w:eastAsia="Calibri"/>
          <w:color w:val="000000" w:themeColor="text1"/>
        </w:rPr>
        <w:t>go through</w:t>
      </w:r>
      <w:r>
        <w:rPr>
          <w:rFonts w:eastAsia="Calibri"/>
          <w:color w:val="000000" w:themeColor="text1"/>
        </w:rPr>
        <w:t xml:space="preserve"> the Environmental Health section and review it at the August </w:t>
      </w:r>
      <w:r w:rsidR="008B7009">
        <w:rPr>
          <w:rFonts w:eastAsia="Calibri"/>
          <w:color w:val="000000" w:themeColor="text1"/>
        </w:rPr>
        <w:t>14</w:t>
      </w:r>
      <w:r w:rsidR="008B7009" w:rsidRPr="008B7009">
        <w:rPr>
          <w:rFonts w:eastAsia="Calibri"/>
          <w:color w:val="000000" w:themeColor="text1"/>
          <w:vertAlign w:val="superscript"/>
        </w:rPr>
        <w:t>th</w:t>
      </w:r>
      <w:r w:rsidR="008B7009">
        <w:rPr>
          <w:rFonts w:eastAsia="Calibri"/>
          <w:color w:val="000000" w:themeColor="text1"/>
        </w:rPr>
        <w:t xml:space="preserve"> </w:t>
      </w:r>
      <w:r>
        <w:rPr>
          <w:rFonts w:eastAsia="Calibri"/>
          <w:color w:val="000000" w:themeColor="text1"/>
        </w:rPr>
        <w:t xml:space="preserve">meeting.  Maura our summer Intern will also be attending the August meeting, to give her final presentation.  </w:t>
      </w:r>
    </w:p>
    <w:p w:rsidR="007723ED" w:rsidRDefault="007723ED" w:rsidP="007723ED">
      <w:pPr>
        <w:pBdr>
          <w:top w:val="nil"/>
          <w:left w:val="nil"/>
          <w:bottom w:val="nil"/>
          <w:right w:val="nil"/>
          <w:between w:val="nil"/>
        </w:pBdr>
        <w:spacing w:line="240" w:lineRule="auto"/>
        <w:rPr>
          <w:rFonts w:eastAsia="Calibri"/>
          <w:color w:val="000000" w:themeColor="text1"/>
        </w:rPr>
      </w:pPr>
    </w:p>
    <w:p w:rsidR="007723ED" w:rsidRDefault="007723ED" w:rsidP="007723ED">
      <w:pPr>
        <w:pBdr>
          <w:top w:val="nil"/>
          <w:left w:val="nil"/>
          <w:bottom w:val="nil"/>
          <w:right w:val="nil"/>
          <w:between w:val="nil"/>
        </w:pBdr>
        <w:spacing w:line="240" w:lineRule="auto"/>
        <w:rPr>
          <w:rFonts w:eastAsia="Calibri"/>
          <w:color w:val="000000" w:themeColor="text1"/>
        </w:rPr>
      </w:pPr>
    </w:p>
    <w:p w:rsidR="007723ED" w:rsidRPr="003D2D3C" w:rsidRDefault="007723ED" w:rsidP="007723ED">
      <w:pPr>
        <w:pBdr>
          <w:top w:val="nil"/>
          <w:left w:val="nil"/>
          <w:bottom w:val="nil"/>
          <w:right w:val="nil"/>
          <w:between w:val="nil"/>
        </w:pBdr>
        <w:spacing w:line="360" w:lineRule="auto"/>
        <w:rPr>
          <w:rFonts w:eastAsia="Calibri"/>
          <w:color w:val="000000"/>
        </w:rPr>
      </w:pPr>
      <w:r w:rsidRPr="003D2D3C">
        <w:rPr>
          <w:rFonts w:eastAsia="Calibri"/>
          <w:noProof/>
          <w:color w:val="000000"/>
        </w:rPr>
        <mc:AlternateContent>
          <mc:Choice Requires="wps">
            <w:drawing>
              <wp:inline distT="0" distB="0" distL="0" distR="0" wp14:anchorId="70CB593A" wp14:editId="442B079F">
                <wp:extent cx="6035040" cy="237975"/>
                <wp:effectExtent l="0" t="0" r="0" b="0"/>
                <wp:docPr id="125" name="Rectangle 125"/>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Pr="00397796" w:rsidRDefault="007723ED" w:rsidP="007723ED">
                            <w:pPr>
                              <w:widowControl w:val="0"/>
                              <w:pBdr>
                                <w:top w:val="nil"/>
                                <w:left w:val="nil"/>
                                <w:bottom w:val="nil"/>
                                <w:right w:val="nil"/>
                                <w:between w:val="nil"/>
                              </w:pBdr>
                              <w:tabs>
                                <w:tab w:val="left" w:pos="7918"/>
                              </w:tabs>
                              <w:spacing w:before="4" w:line="240" w:lineRule="auto"/>
                              <w:ind w:right="-10"/>
                              <w:rPr>
                                <w:rFonts w:ascii="Calibri" w:eastAsia="Calibri" w:hAnsi="Calibri" w:cs="Calibri"/>
                                <w:color w:val="000000"/>
                                <w:sz w:val="24"/>
                                <w:szCs w:val="24"/>
                              </w:rPr>
                            </w:pPr>
                            <w:r>
                              <w:rPr>
                                <w:b/>
                                <w:color w:val="000000"/>
                              </w:rPr>
                              <w:t xml:space="preserve">         XII. Public Health Nursing Report &amp; Infectious Disease Updates</w:t>
                            </w:r>
                          </w:p>
                          <w:p w:rsidR="007723ED" w:rsidRDefault="007723ED" w:rsidP="007723ED">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70CB593A" id="Rectangle 125" o:spid="_x0000_s1038"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" fillcolor="silver">
                <v:stroke startarrowwidth="narrow" startarrowlength="short" endarrowwidth="narrow" endarrowlength="short"/>
                <v:textbox inset="0,0,0,0">
                  <w:txbxContent>
                    <w:p w:rsidR="007723ED" w:rsidRPr="00397796" w:rsidRDefault="007723ED" w:rsidP="007723ED">
                      <w:pPr>
                        <w:widowControl w:val="0"/>
                        <w:pBdr>
                          <w:top w:val="nil"/>
                          <w:left w:val="nil"/>
                          <w:bottom w:val="nil"/>
                          <w:right w:val="nil"/>
                          <w:between w:val="nil"/>
                        </w:pBdr>
                        <w:tabs>
                          <w:tab w:val="left" w:pos="7918"/>
                        </w:tabs>
                        <w:spacing w:before="4" w:line="240" w:lineRule="auto"/>
                        <w:ind w:right="-10"/>
                        <w:rPr>
                          <w:rFonts w:ascii="Calibri" w:eastAsia="Calibri" w:hAnsi="Calibri" w:cs="Calibri"/>
                          <w:color w:val="000000"/>
                          <w:sz w:val="24"/>
                          <w:szCs w:val="24"/>
                        </w:rPr>
                      </w:pPr>
                      <w:r>
                        <w:rPr>
                          <w:b/>
                          <w:color w:val="000000"/>
                        </w:rPr>
                        <w:t xml:space="preserve">         XII. Public Health Nursing Report &amp; Infectious Disease Updates</w:t>
                      </w:r>
                    </w:p>
                    <w:p w:rsidR="007723ED" w:rsidRDefault="007723ED" w:rsidP="007723ED">
                      <w:pPr>
                        <w:spacing w:before="17" w:line="275" w:lineRule="auto"/>
                        <w:ind w:left="106" w:firstLine="635"/>
                        <w:textDirection w:val="btL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0F5CE4" w:rsidP="007723ED">
      <w:pPr>
        <w:pBdr>
          <w:top w:val="nil"/>
          <w:left w:val="nil"/>
          <w:bottom w:val="nil"/>
          <w:right w:val="nil"/>
          <w:between w:val="nil"/>
        </w:pBdr>
        <w:spacing w:line="240" w:lineRule="auto"/>
        <w:rPr>
          <w:rFonts w:eastAsia="Calibri"/>
          <w:color w:val="000000"/>
        </w:rPr>
      </w:pPr>
      <w:r>
        <w:rPr>
          <w:rFonts w:eastAsia="Calibri"/>
          <w:color w:val="000000"/>
        </w:rPr>
        <w:t>Ms. Frenette mentioned that ticks/</w:t>
      </w:r>
      <w:r w:rsidR="008B7009">
        <w:rPr>
          <w:rFonts w:eastAsia="Calibri"/>
          <w:color w:val="000000"/>
        </w:rPr>
        <w:t>Lyme</w:t>
      </w:r>
      <w:r>
        <w:rPr>
          <w:rFonts w:eastAsia="Calibri"/>
          <w:color w:val="000000"/>
        </w:rPr>
        <w:t xml:space="preserve"> disease are </w:t>
      </w:r>
      <w:r w:rsidR="008B7009">
        <w:rPr>
          <w:rFonts w:eastAsia="Calibri"/>
          <w:color w:val="000000"/>
        </w:rPr>
        <w:t>increasing,</w:t>
      </w:r>
      <w:r w:rsidR="0024058C">
        <w:rPr>
          <w:rFonts w:eastAsia="Calibri"/>
          <w:color w:val="000000"/>
        </w:rPr>
        <w:t xml:space="preserve"> so make sure you are taking </w:t>
      </w:r>
      <w:r w:rsidR="008B7009">
        <w:rPr>
          <w:rFonts w:eastAsia="Calibri"/>
          <w:color w:val="000000"/>
        </w:rPr>
        <w:t>all</w:t>
      </w:r>
      <w:r w:rsidR="0024058C">
        <w:rPr>
          <w:rFonts w:eastAsia="Calibri"/>
          <w:color w:val="000000"/>
        </w:rPr>
        <w:t xml:space="preserve"> precautions if </w:t>
      </w:r>
      <w:proofErr w:type="spellStart"/>
      <w:r w:rsidR="0024058C">
        <w:rPr>
          <w:rFonts w:eastAsia="Calibri"/>
          <w:color w:val="000000"/>
        </w:rPr>
        <w:t>your</w:t>
      </w:r>
      <w:proofErr w:type="spellEnd"/>
      <w:r w:rsidR="0024058C">
        <w:rPr>
          <w:rFonts w:eastAsia="Calibri"/>
          <w:color w:val="000000"/>
        </w:rPr>
        <w:t xml:space="preserve"> doing yard work</w:t>
      </w:r>
      <w:r w:rsidR="008B7009">
        <w:rPr>
          <w:rFonts w:eastAsia="Calibri"/>
          <w:color w:val="000000"/>
        </w:rPr>
        <w:t>,</w:t>
      </w:r>
      <w:r w:rsidR="0024058C">
        <w:rPr>
          <w:rFonts w:eastAsia="Calibri"/>
          <w:color w:val="000000"/>
        </w:rPr>
        <w:t xml:space="preserve"> or in a heavily wooded area.  </w:t>
      </w:r>
    </w:p>
    <w:p w:rsidR="0024058C" w:rsidRDefault="0024058C" w:rsidP="007723ED">
      <w:pPr>
        <w:pBdr>
          <w:top w:val="nil"/>
          <w:left w:val="nil"/>
          <w:bottom w:val="nil"/>
          <w:right w:val="nil"/>
          <w:between w:val="nil"/>
        </w:pBdr>
        <w:spacing w:line="240" w:lineRule="auto"/>
        <w:rPr>
          <w:rFonts w:eastAsia="Calibri"/>
          <w:color w:val="000000"/>
        </w:rPr>
      </w:pPr>
    </w:p>
    <w:p w:rsidR="0024058C" w:rsidRDefault="0024058C" w:rsidP="007723ED">
      <w:pPr>
        <w:pBdr>
          <w:top w:val="nil"/>
          <w:left w:val="nil"/>
          <w:bottom w:val="nil"/>
          <w:right w:val="nil"/>
          <w:between w:val="nil"/>
        </w:pBdr>
        <w:spacing w:line="240" w:lineRule="auto"/>
        <w:rPr>
          <w:rFonts w:eastAsia="Calibri"/>
          <w:color w:val="000000"/>
        </w:rPr>
      </w:pPr>
      <w:r>
        <w:rPr>
          <w:rFonts w:eastAsia="Calibri"/>
          <w:color w:val="000000"/>
        </w:rPr>
        <w:t xml:space="preserve">Summer is also a time when food borne illness can increase, so make sure your following all the requirements when it comes to food safety.  </w:t>
      </w: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p>
    <w:p w:rsidR="007723ED" w:rsidRDefault="007723ED" w:rsidP="007723ED">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41D03AD9" wp14:editId="6C6E79BC">
                <wp:extent cx="6035040" cy="237975"/>
                <wp:effectExtent l="0" t="0" r="0" b="0"/>
                <wp:docPr id="118" name="Rectangle 118"/>
                <wp:cNvGraphicFramePr/>
                <a:graphic xmlns:a="http://schemas.openxmlformats.org/drawingml/2006/main">
                  <a:graphicData uri="http://schemas.microsoft.com/office/word/2010/wordprocessingShape">
                    <wps:wsp>
                      <wps:cNvSpPr/>
                      <wps:spPr>
                        <a:xfrm>
                          <a:off x="2303825" y="3672150"/>
                          <a:ext cx="6015900" cy="215700"/>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9C6E45">
                            <w:pPr>
                              <w:pBdr>
                                <w:top w:val="nil"/>
                                <w:left w:val="nil"/>
                                <w:bottom w:val="nil"/>
                                <w:right w:val="nil"/>
                                <w:between w:val="nil"/>
                              </w:pBdr>
                              <w:spacing w:line="240" w:lineRule="auto"/>
                              <w:ind w:firstLine="720"/>
                              <w:rPr>
                                <w:rFonts w:eastAsia="Calibri"/>
                                <w:color w:val="000000"/>
                              </w:rPr>
                            </w:pPr>
                            <w:r w:rsidRPr="001576B1">
                              <w:rPr>
                                <w:b/>
                                <w:color w:val="000000"/>
                              </w:rPr>
                              <w:t>XIII</w:t>
                            </w:r>
                            <w:r w:rsidRPr="001576B1">
                              <w:rPr>
                                <w:b/>
                                <w:color w:val="000000"/>
                                <w:sz w:val="24"/>
                              </w:rPr>
                              <w:t xml:space="preserve">. </w:t>
                            </w:r>
                            <w:r>
                              <w:rPr>
                                <w:b/>
                                <w:color w:val="000000"/>
                              </w:rPr>
                              <w:t>Report on Household Hazardous Waste Collection Day</w:t>
                            </w:r>
                          </w:p>
                          <w:p w:rsidR="007723ED" w:rsidRPr="001576B1" w:rsidRDefault="007723ED" w:rsidP="007723ED">
                            <w:pPr>
                              <w:spacing w:before="17" w:line="275" w:lineRule="auto"/>
                              <w:ind w:left="106" w:firstLine="635"/>
                              <w:textDirection w:val="btLr"/>
                              <w:rPr>
                                <w:sz w:val="24"/>
                              </w:rPr>
                            </w:pPr>
                          </w:p>
                        </w:txbxContent>
                      </wps:txbx>
                      <wps:bodyPr spcFirstLastPara="1" wrap="square" lIns="0" tIns="0" rIns="0" bIns="0" anchor="t" anchorCtr="0">
                        <a:noAutofit/>
                      </wps:bodyPr>
                    </wps:wsp>
                  </a:graphicData>
                </a:graphic>
              </wp:inline>
            </w:drawing>
          </mc:Choice>
          <mc:Fallback>
            <w:pict>
              <v:rect w14:anchorId="41D03AD9" id="Rectangle 118" o:spid="_x0000_s1039"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" fillcolor="silver">
                <v:stroke startarrowwidth="narrow" startarrowlength="short" endarrowwidth="narrow" endarrowlength="short"/>
                <v:textbox inset="0,0,0,0">
                  <w:txbxContent>
                    <w:p w:rsidR="007723ED" w:rsidRDefault="007723ED" w:rsidP="009C6E45">
                      <w:pPr>
                        <w:pBdr>
                          <w:top w:val="nil"/>
                          <w:left w:val="nil"/>
                          <w:bottom w:val="nil"/>
                          <w:right w:val="nil"/>
                          <w:between w:val="nil"/>
                        </w:pBdr>
                        <w:spacing w:line="240" w:lineRule="auto"/>
                        <w:ind w:firstLine="720"/>
                        <w:rPr>
                          <w:rFonts w:eastAsia="Calibri"/>
                          <w:color w:val="000000"/>
                        </w:rPr>
                      </w:pPr>
                      <w:r w:rsidRPr="001576B1">
                        <w:rPr>
                          <w:b/>
                          <w:color w:val="000000"/>
                        </w:rPr>
                        <w:t>XIII</w:t>
                      </w:r>
                      <w:r w:rsidRPr="001576B1">
                        <w:rPr>
                          <w:b/>
                          <w:color w:val="000000"/>
                          <w:sz w:val="24"/>
                        </w:rPr>
                        <w:t xml:space="preserve">. </w:t>
                      </w:r>
                      <w:r>
                        <w:rPr>
                          <w:b/>
                          <w:color w:val="000000"/>
                        </w:rPr>
                        <w:t>Report on Household Hazardous Waste Collection Day</w:t>
                      </w:r>
                    </w:p>
                    <w:p w:rsidR="007723ED" w:rsidRPr="001576B1" w:rsidRDefault="007723ED" w:rsidP="007723ED">
                      <w:pPr>
                        <w:spacing w:before="17" w:line="275" w:lineRule="auto"/>
                        <w:ind w:left="106" w:firstLine="635"/>
                        <w:textDirection w:val="btLr"/>
                        <w:rPr>
                          <w:sz w:val="24"/>
                        </w:rP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color w:val="000000"/>
        </w:rPr>
      </w:pPr>
    </w:p>
    <w:p w:rsidR="0024058C" w:rsidRDefault="0024058C" w:rsidP="007723ED">
      <w:pPr>
        <w:pBdr>
          <w:top w:val="nil"/>
          <w:left w:val="nil"/>
          <w:bottom w:val="nil"/>
          <w:right w:val="nil"/>
          <w:between w:val="nil"/>
        </w:pBdr>
        <w:spacing w:line="240" w:lineRule="auto"/>
        <w:rPr>
          <w:rFonts w:eastAsia="Calibri"/>
          <w:color w:val="000000"/>
        </w:rPr>
      </w:pPr>
      <w:r>
        <w:rPr>
          <w:rFonts w:eastAsia="Calibri"/>
          <w:color w:val="000000"/>
        </w:rPr>
        <w:t xml:space="preserve">The Health Department hosted the Household Hazardous Waste Collection Day on June 21, 2025.  </w:t>
      </w:r>
      <w:r w:rsidR="009C5033">
        <w:rPr>
          <w:rFonts w:eastAsia="Calibri"/>
          <w:color w:val="000000"/>
        </w:rPr>
        <w:t xml:space="preserve">There were </w:t>
      </w:r>
      <w:r>
        <w:rPr>
          <w:rFonts w:eastAsia="Calibri"/>
          <w:color w:val="000000"/>
        </w:rPr>
        <w:t xml:space="preserve">275 cars </w:t>
      </w:r>
      <w:r w:rsidR="009C5033">
        <w:rPr>
          <w:rFonts w:eastAsia="Calibri"/>
          <w:color w:val="000000"/>
        </w:rPr>
        <w:t xml:space="preserve">that </w:t>
      </w:r>
      <w:r>
        <w:rPr>
          <w:rFonts w:eastAsia="Calibri"/>
          <w:color w:val="000000"/>
        </w:rPr>
        <w:t>come though, and everything ran very smoothly.</w:t>
      </w:r>
    </w:p>
    <w:p w:rsidR="0024058C" w:rsidRDefault="0024058C" w:rsidP="007723ED">
      <w:pPr>
        <w:pBdr>
          <w:top w:val="nil"/>
          <w:left w:val="nil"/>
          <w:bottom w:val="nil"/>
          <w:right w:val="nil"/>
          <w:between w:val="nil"/>
        </w:pBdr>
        <w:spacing w:line="240" w:lineRule="auto"/>
        <w:rPr>
          <w:rFonts w:eastAsia="Calibri"/>
          <w:color w:val="000000"/>
        </w:rPr>
      </w:pPr>
    </w:p>
    <w:p w:rsidR="007723ED" w:rsidRDefault="0024058C" w:rsidP="007723ED">
      <w:pPr>
        <w:pBdr>
          <w:top w:val="nil"/>
          <w:left w:val="nil"/>
          <w:bottom w:val="nil"/>
          <w:right w:val="nil"/>
          <w:between w:val="nil"/>
        </w:pBdr>
        <w:spacing w:line="240" w:lineRule="auto"/>
        <w:rPr>
          <w:rFonts w:eastAsia="Calibri"/>
          <w:color w:val="000000"/>
        </w:rPr>
      </w:pPr>
      <w:r>
        <w:rPr>
          <w:rFonts w:eastAsia="Calibri"/>
          <w:color w:val="000000"/>
        </w:rPr>
        <w:t>The DPW was outstanding in setting up the traffic route</w:t>
      </w:r>
      <w:r w:rsidR="009C5033">
        <w:rPr>
          <w:rFonts w:eastAsia="Calibri"/>
          <w:color w:val="000000"/>
        </w:rPr>
        <w:t>, and the</w:t>
      </w:r>
      <w:r>
        <w:rPr>
          <w:rFonts w:eastAsia="Calibri"/>
          <w:color w:val="000000"/>
        </w:rPr>
        <w:t xml:space="preserve"> entire town was so </w:t>
      </w:r>
      <w:r w:rsidR="009C5033">
        <w:rPr>
          <w:rFonts w:eastAsia="Calibri"/>
          <w:color w:val="000000"/>
        </w:rPr>
        <w:t xml:space="preserve">super </w:t>
      </w:r>
      <w:r>
        <w:rPr>
          <w:rFonts w:eastAsia="Calibri"/>
          <w:color w:val="000000"/>
        </w:rPr>
        <w:t xml:space="preserve">helpful with the collaboration they gave us.    </w:t>
      </w:r>
    </w:p>
    <w:p w:rsidR="0024058C" w:rsidRDefault="0024058C" w:rsidP="007723ED">
      <w:pPr>
        <w:pBdr>
          <w:top w:val="nil"/>
          <w:left w:val="nil"/>
          <w:bottom w:val="nil"/>
          <w:right w:val="nil"/>
          <w:between w:val="nil"/>
        </w:pBdr>
        <w:spacing w:line="240" w:lineRule="auto"/>
        <w:rPr>
          <w:rFonts w:eastAsia="Calibri"/>
          <w:color w:val="000000"/>
        </w:rPr>
      </w:pPr>
    </w:p>
    <w:p w:rsidR="0024058C" w:rsidRDefault="0024058C" w:rsidP="007723ED">
      <w:pPr>
        <w:pBdr>
          <w:top w:val="nil"/>
          <w:left w:val="nil"/>
          <w:bottom w:val="nil"/>
          <w:right w:val="nil"/>
          <w:between w:val="nil"/>
        </w:pBdr>
        <w:spacing w:line="240" w:lineRule="auto"/>
        <w:rPr>
          <w:rFonts w:eastAsia="Calibri"/>
          <w:color w:val="000000"/>
        </w:rPr>
      </w:pPr>
      <w:r>
        <w:rPr>
          <w:rFonts w:eastAsia="Calibri"/>
          <w:color w:val="000000"/>
        </w:rPr>
        <w:t xml:space="preserve">Unfortunately, Household Hazardous Waste Day was cut from the budget next year, but we are working to see if there are other </w:t>
      </w:r>
      <w:r w:rsidR="009C5033">
        <w:rPr>
          <w:rFonts w:eastAsia="Calibri"/>
          <w:color w:val="000000"/>
        </w:rPr>
        <w:t xml:space="preserve">options, so we can make the event happen.  </w:t>
      </w:r>
      <w:r>
        <w:rPr>
          <w:rFonts w:eastAsia="Calibri"/>
          <w:color w:val="000000"/>
        </w:rPr>
        <w:t xml:space="preserve"> </w:t>
      </w:r>
    </w:p>
    <w:p w:rsidR="006C248D" w:rsidRDefault="006C248D" w:rsidP="007723ED">
      <w:pPr>
        <w:pBdr>
          <w:top w:val="nil"/>
          <w:left w:val="nil"/>
          <w:bottom w:val="nil"/>
          <w:right w:val="nil"/>
          <w:between w:val="nil"/>
        </w:pBdr>
        <w:spacing w:line="240" w:lineRule="auto"/>
        <w:rPr>
          <w:rFonts w:eastAsia="Calibri"/>
          <w:color w:val="000000"/>
        </w:rPr>
      </w:pPr>
    </w:p>
    <w:p w:rsidR="006C248D" w:rsidRDefault="006C248D" w:rsidP="007723ED">
      <w:pPr>
        <w:pBdr>
          <w:top w:val="nil"/>
          <w:left w:val="nil"/>
          <w:bottom w:val="nil"/>
          <w:right w:val="nil"/>
          <w:between w:val="nil"/>
        </w:pBdr>
        <w:spacing w:line="240" w:lineRule="auto"/>
        <w:rPr>
          <w:rFonts w:eastAsia="Calibri"/>
          <w:color w:val="000000"/>
        </w:rPr>
      </w:pPr>
    </w:p>
    <w:p w:rsidR="006C248D" w:rsidRDefault="006C248D" w:rsidP="007723ED">
      <w:pPr>
        <w:pBdr>
          <w:top w:val="nil"/>
          <w:left w:val="nil"/>
          <w:bottom w:val="nil"/>
          <w:right w:val="nil"/>
          <w:between w:val="nil"/>
        </w:pBdr>
        <w:spacing w:line="240" w:lineRule="auto"/>
        <w:rPr>
          <w:rFonts w:eastAsia="Calibri"/>
          <w:color w:val="000000"/>
        </w:rPr>
      </w:pPr>
    </w:p>
    <w:p w:rsidR="006C248D" w:rsidRDefault="006C248D" w:rsidP="007723ED">
      <w:pPr>
        <w:pBdr>
          <w:top w:val="nil"/>
          <w:left w:val="nil"/>
          <w:bottom w:val="nil"/>
          <w:right w:val="nil"/>
          <w:between w:val="nil"/>
        </w:pBdr>
        <w:spacing w:line="240" w:lineRule="auto"/>
        <w:rPr>
          <w:rFonts w:eastAsia="Calibri"/>
          <w:color w:val="000000"/>
        </w:rPr>
      </w:pPr>
    </w:p>
    <w:p w:rsidR="0024058C" w:rsidRDefault="0024058C" w:rsidP="007723ED">
      <w:pPr>
        <w:pBdr>
          <w:top w:val="nil"/>
          <w:left w:val="nil"/>
          <w:bottom w:val="nil"/>
          <w:right w:val="nil"/>
          <w:between w:val="nil"/>
        </w:pBdr>
        <w:spacing w:line="240" w:lineRule="auto"/>
        <w:rPr>
          <w:rFonts w:eastAsia="Calibri"/>
          <w:color w:val="000000"/>
        </w:rPr>
      </w:pPr>
    </w:p>
    <w:p w:rsidR="007723ED" w:rsidRPr="003D2D3C" w:rsidRDefault="007723ED" w:rsidP="007723ED">
      <w:pPr>
        <w:rPr>
          <w:rFonts w:eastAsia="Calibri"/>
        </w:rPr>
      </w:pPr>
      <w:r w:rsidRPr="003D2D3C">
        <w:rPr>
          <w:rFonts w:eastAsia="Calibri"/>
          <w:noProof/>
          <w:color w:val="000000"/>
        </w:rPr>
        <mc:AlternateContent>
          <mc:Choice Requires="wps">
            <w:drawing>
              <wp:inline distT="0" distB="0" distL="0" distR="0" wp14:anchorId="65411881" wp14:editId="0D560CC5">
                <wp:extent cx="6015990" cy="233575"/>
                <wp:effectExtent l="0" t="0" r="22860" b="14605"/>
                <wp:docPr id="29" name="Rectangle 29"/>
                <wp:cNvGraphicFramePr/>
                <a:graphic xmlns:a="http://schemas.openxmlformats.org/drawingml/2006/main">
                  <a:graphicData uri="http://schemas.microsoft.com/office/word/2010/wordprocessingShape">
                    <wps:wsp>
                      <wps:cNvSpPr/>
                      <wps:spPr>
                        <a:xfrm>
                          <a:off x="0" y="0"/>
                          <a:ext cx="6015990" cy="233575"/>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Pr="00397796" w:rsidRDefault="007723ED" w:rsidP="007723ED">
                            <w:pPr>
                              <w:widowControl w:val="0"/>
                              <w:pBdr>
                                <w:top w:val="nil"/>
                                <w:left w:val="nil"/>
                                <w:bottom w:val="nil"/>
                                <w:right w:val="nil"/>
                                <w:between w:val="nil"/>
                              </w:pBdr>
                              <w:tabs>
                                <w:tab w:val="left" w:pos="7918"/>
                              </w:tabs>
                              <w:spacing w:before="4" w:line="240" w:lineRule="auto"/>
                              <w:ind w:right="-10"/>
                              <w:rPr>
                                <w:rFonts w:ascii="Calibri" w:eastAsia="Calibri" w:hAnsi="Calibri" w:cs="Calibri"/>
                                <w:color w:val="000000"/>
                                <w:sz w:val="24"/>
                                <w:szCs w:val="24"/>
                              </w:rPr>
                            </w:pPr>
                            <w:r>
                              <w:rPr>
                                <w:b/>
                                <w:color w:val="000000"/>
                              </w:rPr>
                              <w:t xml:space="preserve">            XIV. Diversity, Equity, and Inclusion  </w:t>
                            </w:r>
                          </w:p>
                          <w:p w:rsidR="007723ED" w:rsidRDefault="007723ED" w:rsidP="007723ED">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65411881" id="Rectangle 29" o:spid="_x0000_s1040" style="width:473.7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" fillcolor="silver">
                <v:stroke startarrowwidth="narrow" startarrowlength="short" endarrowwidth="narrow" endarrowlength="short"/>
                <v:textbox inset="0,0,0,0">
                  <w:txbxContent>
                    <w:p w:rsidR="007723ED" w:rsidRPr="00397796" w:rsidRDefault="007723ED" w:rsidP="007723ED">
                      <w:pPr>
                        <w:widowControl w:val="0"/>
                        <w:pBdr>
                          <w:top w:val="nil"/>
                          <w:left w:val="nil"/>
                          <w:bottom w:val="nil"/>
                          <w:right w:val="nil"/>
                          <w:between w:val="nil"/>
                        </w:pBdr>
                        <w:tabs>
                          <w:tab w:val="left" w:pos="7918"/>
                        </w:tabs>
                        <w:spacing w:before="4" w:line="240" w:lineRule="auto"/>
                        <w:ind w:right="-10"/>
                        <w:rPr>
                          <w:rFonts w:ascii="Calibri" w:eastAsia="Calibri" w:hAnsi="Calibri" w:cs="Calibri"/>
                          <w:color w:val="000000"/>
                          <w:sz w:val="24"/>
                          <w:szCs w:val="24"/>
                        </w:rPr>
                      </w:pPr>
                      <w:r>
                        <w:rPr>
                          <w:b/>
                          <w:color w:val="000000"/>
                        </w:rPr>
                        <w:t xml:space="preserve">            XIV. Diversity, Equity, and Inclusion  </w:t>
                      </w:r>
                    </w:p>
                    <w:p w:rsidR="007723ED" w:rsidRDefault="007723ED" w:rsidP="007723ED">
                      <w:pPr>
                        <w:spacing w:before="17" w:line="275" w:lineRule="auto"/>
                        <w:ind w:left="106" w:firstLine="635"/>
                        <w:textDirection w:val="btL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rPr>
      </w:pPr>
    </w:p>
    <w:p w:rsidR="0024058C" w:rsidRDefault="0024058C" w:rsidP="007723ED">
      <w:pPr>
        <w:pBdr>
          <w:top w:val="nil"/>
          <w:left w:val="nil"/>
          <w:bottom w:val="nil"/>
          <w:right w:val="nil"/>
          <w:between w:val="nil"/>
        </w:pBdr>
        <w:spacing w:line="240" w:lineRule="auto"/>
        <w:rPr>
          <w:rFonts w:eastAsia="Calibri"/>
        </w:rPr>
      </w:pPr>
      <w:r>
        <w:rPr>
          <w:rFonts w:eastAsia="Calibri"/>
        </w:rPr>
        <w:t xml:space="preserve">None. </w:t>
      </w:r>
    </w:p>
    <w:p w:rsidR="0024058C" w:rsidRDefault="0024058C" w:rsidP="007723ED">
      <w:pPr>
        <w:pBdr>
          <w:top w:val="nil"/>
          <w:left w:val="nil"/>
          <w:bottom w:val="nil"/>
          <w:right w:val="nil"/>
          <w:between w:val="nil"/>
        </w:pBdr>
        <w:spacing w:line="240" w:lineRule="auto"/>
        <w:rPr>
          <w:rFonts w:eastAsia="Calibri"/>
        </w:rPr>
      </w:pPr>
    </w:p>
    <w:p w:rsidR="007723ED" w:rsidRPr="003D2D3C" w:rsidRDefault="007723ED" w:rsidP="007723ED">
      <w:pPr>
        <w:pBdr>
          <w:top w:val="nil"/>
          <w:left w:val="nil"/>
          <w:bottom w:val="nil"/>
          <w:right w:val="nil"/>
          <w:between w:val="nil"/>
        </w:pBdr>
        <w:spacing w:line="240" w:lineRule="auto"/>
        <w:rPr>
          <w:rFonts w:eastAsia="Calibri"/>
        </w:rPr>
      </w:pPr>
      <w:r w:rsidRPr="003D2D3C">
        <w:rPr>
          <w:rFonts w:eastAsia="Calibri"/>
          <w:noProof/>
          <w:color w:val="000000"/>
        </w:rPr>
        <w:lastRenderedPageBreak/>
        <mc:AlternateContent>
          <mc:Choice Requires="wps">
            <w:drawing>
              <wp:inline distT="0" distB="0" distL="0" distR="0" wp14:anchorId="3934975E" wp14:editId="319FB4A9">
                <wp:extent cx="6035040" cy="237975"/>
                <wp:effectExtent l="0" t="0" r="0" b="0"/>
                <wp:docPr id="113" name="Rectangle 113"/>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XV. Important Dates</w:t>
                            </w:r>
                          </w:p>
                          <w:p w:rsidR="007723ED" w:rsidRDefault="007723ED" w:rsidP="007723ED">
                            <w:pPr>
                              <w:spacing w:before="17" w:line="275" w:lineRule="auto"/>
                              <w:ind w:left="106" w:firstLine="635"/>
                              <w:textDirection w:val="btLr"/>
                              <w:rPr>
                                <w:b/>
                                <w:color w:val="000000"/>
                              </w:rPr>
                            </w:pP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3934975E" id="Rectangle 113" o:spid="_x0000_s1041"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XV. Important Dates</w:t>
                      </w:r>
                    </w:p>
                    <w:p w:rsidR="007723ED" w:rsidRDefault="007723ED" w:rsidP="007723ED">
                      <w:pPr>
                        <w:spacing w:before="17" w:line="275" w:lineRule="auto"/>
                        <w:ind w:left="106" w:firstLine="635"/>
                        <w:textDirection w:val="btLr"/>
                        <w:rPr>
                          <w:b/>
                          <w:color w:val="000000"/>
                        </w:rPr>
                      </w:pP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v:textbox>
                <w10:anchorlock/>
              </v:rect>
            </w:pict>
          </mc:Fallback>
        </mc:AlternateContent>
      </w:r>
    </w:p>
    <w:p w:rsidR="00DB4696" w:rsidRDefault="00DB4696" w:rsidP="00DB4696">
      <w:pPr>
        <w:pStyle w:val="NoSpacing"/>
        <w:rPr>
          <w:rFonts w:ascii="Arial" w:hAnsi="Arial" w:cs="Arial"/>
          <w:szCs w:val="24"/>
        </w:rPr>
      </w:pPr>
    </w:p>
    <w:p w:rsidR="00DB4696" w:rsidRDefault="00DB4696" w:rsidP="00DB4696">
      <w:pPr>
        <w:pStyle w:val="NoSpacing"/>
        <w:rPr>
          <w:rFonts w:ascii="Arial" w:hAnsi="Arial" w:cs="Arial"/>
          <w:szCs w:val="24"/>
        </w:rPr>
      </w:pPr>
      <w:r>
        <w:rPr>
          <w:rFonts w:ascii="Arial" w:hAnsi="Arial" w:cs="Arial"/>
          <w:szCs w:val="24"/>
        </w:rPr>
        <w:t>F</w:t>
      </w:r>
      <w:r w:rsidRPr="00DB4696">
        <w:rPr>
          <w:rFonts w:ascii="Arial" w:hAnsi="Arial" w:cs="Arial"/>
          <w:szCs w:val="24"/>
        </w:rPr>
        <w:t>ree Health Screenings including blood pressure, blood sugar, cholesterol, Hands only CPR and associated prevention information</w:t>
      </w:r>
    </w:p>
    <w:p w:rsidR="00DB4696" w:rsidRPr="00DB4696" w:rsidRDefault="00DB4696" w:rsidP="00DB4696">
      <w:pPr>
        <w:pStyle w:val="NoSpacing"/>
        <w:rPr>
          <w:rFonts w:ascii="Arial" w:hAnsi="Arial" w:cs="Arial"/>
          <w:sz w:val="12"/>
          <w:szCs w:val="24"/>
        </w:rPr>
      </w:pPr>
    </w:p>
    <w:p w:rsidR="00DB4696" w:rsidRPr="00DB4696" w:rsidRDefault="00DB4696" w:rsidP="00DB4696">
      <w:pPr>
        <w:pStyle w:val="NoSpacing"/>
        <w:numPr>
          <w:ilvl w:val="1"/>
          <w:numId w:val="6"/>
        </w:numPr>
        <w:ind w:left="720"/>
        <w:rPr>
          <w:rFonts w:ascii="Arial" w:hAnsi="Arial" w:cs="Arial"/>
          <w:szCs w:val="24"/>
        </w:rPr>
      </w:pPr>
      <w:r w:rsidRPr="00DB4696">
        <w:rPr>
          <w:rFonts w:ascii="Arial" w:hAnsi="Arial" w:cs="Arial"/>
          <w:szCs w:val="24"/>
        </w:rPr>
        <w:t>2</w:t>
      </w:r>
      <w:r w:rsidRPr="00DB4696">
        <w:rPr>
          <w:rFonts w:ascii="Arial" w:hAnsi="Arial" w:cs="Arial"/>
          <w:szCs w:val="24"/>
          <w:vertAlign w:val="superscript"/>
        </w:rPr>
        <w:t>nd</w:t>
      </w:r>
      <w:r w:rsidRPr="00DB4696">
        <w:rPr>
          <w:rFonts w:ascii="Arial" w:hAnsi="Arial" w:cs="Arial"/>
          <w:szCs w:val="24"/>
        </w:rPr>
        <w:t xml:space="preserve"> Tuesday at the COA, 255 Hope Street, 9am-12pm</w:t>
      </w:r>
    </w:p>
    <w:p w:rsidR="00DB4696" w:rsidRDefault="00DB4696" w:rsidP="00DB4696">
      <w:pPr>
        <w:pStyle w:val="NoSpacing"/>
        <w:numPr>
          <w:ilvl w:val="1"/>
          <w:numId w:val="6"/>
        </w:numPr>
        <w:ind w:left="720"/>
        <w:rPr>
          <w:rFonts w:ascii="Arial" w:hAnsi="Arial" w:cs="Arial"/>
          <w:szCs w:val="24"/>
        </w:rPr>
      </w:pPr>
      <w:r w:rsidRPr="00DB4696">
        <w:rPr>
          <w:rFonts w:ascii="Arial" w:hAnsi="Arial" w:cs="Arial"/>
          <w:szCs w:val="24"/>
        </w:rPr>
        <w:t>3</w:t>
      </w:r>
      <w:r w:rsidRPr="00DB4696">
        <w:rPr>
          <w:rFonts w:ascii="Arial" w:hAnsi="Arial" w:cs="Arial"/>
          <w:szCs w:val="24"/>
          <w:vertAlign w:val="superscript"/>
        </w:rPr>
        <w:t>rd</w:t>
      </w:r>
      <w:r w:rsidRPr="00DB4696">
        <w:rPr>
          <w:rFonts w:ascii="Arial" w:hAnsi="Arial" w:cs="Arial"/>
          <w:szCs w:val="24"/>
        </w:rPr>
        <w:t xml:space="preserve"> Wednesday at Town Hall, 6 Park Row, 9am-12pm</w:t>
      </w:r>
    </w:p>
    <w:p w:rsidR="009769A9" w:rsidRDefault="009769A9" w:rsidP="009769A9">
      <w:pPr>
        <w:pStyle w:val="NoSpacing"/>
        <w:ind w:left="720"/>
        <w:rPr>
          <w:rFonts w:ascii="Arial" w:hAnsi="Arial" w:cs="Arial"/>
          <w:szCs w:val="24"/>
        </w:rPr>
      </w:pPr>
    </w:p>
    <w:p w:rsidR="007723ED" w:rsidRPr="003D2D3C" w:rsidRDefault="007723ED" w:rsidP="007723ED">
      <w:pPr>
        <w:pBdr>
          <w:top w:val="nil"/>
          <w:left w:val="nil"/>
          <w:bottom w:val="nil"/>
          <w:right w:val="nil"/>
          <w:between w:val="nil"/>
        </w:pBdr>
        <w:spacing w:line="240" w:lineRule="auto"/>
        <w:rPr>
          <w:rFonts w:eastAsia="Calibri"/>
          <w:color w:val="000000"/>
        </w:rPr>
      </w:pPr>
      <w:r w:rsidRPr="003D2D3C">
        <w:rPr>
          <w:rFonts w:eastAsia="Calibri"/>
          <w:noProof/>
          <w:color w:val="000000"/>
        </w:rPr>
        <mc:AlternateContent>
          <mc:Choice Requires="wps">
            <w:drawing>
              <wp:inline distT="0" distB="0" distL="0" distR="0" wp14:anchorId="56E2841F" wp14:editId="4AF3731A">
                <wp:extent cx="6035040" cy="237975"/>
                <wp:effectExtent l="0" t="0" r="0" b="0"/>
                <wp:docPr id="30" name="Rectangle 30"/>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pPr>
                            <w:r>
                              <w:rPr>
                                <w:b/>
                                <w:color w:val="000000"/>
                              </w:rPr>
                              <w:t xml:space="preserve">XVI. </w:t>
                            </w:r>
                            <w:r>
                              <w:rPr>
                                <w:b/>
                              </w:rPr>
                              <w:t>Department Updates</w:t>
                            </w:r>
                          </w:p>
                          <w:p w:rsidR="007723ED" w:rsidRDefault="007723ED" w:rsidP="007723ED">
                            <w:pPr>
                              <w:spacing w:before="17" w:line="275" w:lineRule="auto"/>
                              <w:ind w:left="106" w:firstLine="635"/>
                              <w:textDirection w:val="btLr"/>
                              <w:rPr>
                                <w:b/>
                                <w:color w:val="000000"/>
                              </w:rPr>
                            </w:pP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56E2841F" id="Rectangle 30" o:spid="_x0000_s1042"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pPr>
                      <w:r>
                        <w:rPr>
                          <w:b/>
                          <w:color w:val="000000"/>
                        </w:rPr>
                        <w:t xml:space="preserve">XVI. </w:t>
                      </w:r>
                      <w:r>
                        <w:rPr>
                          <w:b/>
                        </w:rPr>
                        <w:t>Department Updates</w:t>
                      </w:r>
                    </w:p>
                    <w:p w:rsidR="007723ED" w:rsidRDefault="007723ED" w:rsidP="007723ED">
                      <w:pPr>
                        <w:spacing w:before="17" w:line="275" w:lineRule="auto"/>
                        <w:ind w:left="106" w:firstLine="635"/>
                        <w:textDirection w:val="btLr"/>
                        <w:rPr>
                          <w:b/>
                          <w:color w:val="000000"/>
                        </w:rPr>
                      </w:pP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v:textbox>
                <w10:anchorlock/>
              </v:rect>
            </w:pict>
          </mc:Fallback>
        </mc:AlternateContent>
      </w:r>
    </w:p>
    <w:p w:rsidR="007723ED" w:rsidRPr="00700D20" w:rsidRDefault="007723ED" w:rsidP="007723ED">
      <w:pPr>
        <w:pBdr>
          <w:top w:val="nil"/>
          <w:left w:val="nil"/>
          <w:bottom w:val="nil"/>
          <w:right w:val="nil"/>
          <w:between w:val="nil"/>
        </w:pBdr>
        <w:spacing w:line="240" w:lineRule="auto"/>
        <w:rPr>
          <w:rFonts w:eastAsia="Calibri"/>
          <w:color w:val="000000"/>
        </w:rPr>
      </w:pPr>
    </w:p>
    <w:p w:rsidR="009C6E45" w:rsidRPr="009C3253" w:rsidRDefault="009C6E45" w:rsidP="009C6E45">
      <w:pPr>
        <w:pStyle w:val="ListParagraph"/>
        <w:numPr>
          <w:ilvl w:val="0"/>
          <w:numId w:val="2"/>
        </w:numPr>
        <w:autoSpaceDE w:val="0"/>
        <w:autoSpaceDN w:val="0"/>
        <w:adjustRightInd w:val="0"/>
        <w:spacing w:line="240" w:lineRule="auto"/>
        <w:rPr>
          <w:szCs w:val="24"/>
        </w:rPr>
      </w:pPr>
      <w:r w:rsidRPr="009C3253">
        <w:rPr>
          <w:szCs w:val="24"/>
        </w:rPr>
        <w:t>Permitting</w:t>
      </w:r>
      <w:r>
        <w:rPr>
          <w:szCs w:val="24"/>
        </w:rPr>
        <w:t xml:space="preserve">: Working on Renewals and New Fee Structure. </w:t>
      </w:r>
    </w:p>
    <w:p w:rsidR="009C6E45" w:rsidRPr="009C3253" w:rsidRDefault="009C6E45" w:rsidP="009C6E45">
      <w:pPr>
        <w:autoSpaceDE w:val="0"/>
        <w:autoSpaceDN w:val="0"/>
        <w:adjustRightInd w:val="0"/>
        <w:spacing w:line="240" w:lineRule="auto"/>
        <w:rPr>
          <w:szCs w:val="24"/>
        </w:rPr>
      </w:pPr>
    </w:p>
    <w:p w:rsidR="009C6E45" w:rsidRPr="009C3253" w:rsidRDefault="009C6E45" w:rsidP="009C6E45">
      <w:pPr>
        <w:pStyle w:val="ListParagraph"/>
        <w:numPr>
          <w:ilvl w:val="1"/>
          <w:numId w:val="3"/>
        </w:numPr>
        <w:autoSpaceDE w:val="0"/>
        <w:autoSpaceDN w:val="0"/>
        <w:adjustRightInd w:val="0"/>
        <w:spacing w:line="240" w:lineRule="auto"/>
        <w:rPr>
          <w:szCs w:val="24"/>
        </w:rPr>
      </w:pPr>
      <w:r w:rsidRPr="009C3253">
        <w:rPr>
          <w:szCs w:val="24"/>
        </w:rPr>
        <w:t>Bristol-Norfolk Public Health Partners Coalition Grants Update</w:t>
      </w:r>
    </w:p>
    <w:p w:rsidR="009C6E45" w:rsidRPr="009C3253" w:rsidRDefault="009C6E45" w:rsidP="009C6E45">
      <w:pPr>
        <w:pStyle w:val="ListParagraph"/>
        <w:numPr>
          <w:ilvl w:val="1"/>
          <w:numId w:val="3"/>
        </w:numPr>
        <w:autoSpaceDE w:val="0"/>
        <w:autoSpaceDN w:val="0"/>
        <w:adjustRightInd w:val="0"/>
        <w:spacing w:line="240" w:lineRule="auto"/>
        <w:rPr>
          <w:szCs w:val="24"/>
        </w:rPr>
      </w:pPr>
      <w:r w:rsidRPr="009C3253">
        <w:rPr>
          <w:szCs w:val="24"/>
        </w:rPr>
        <w:t>Public Health Excellence Grant Program for Shared Services</w:t>
      </w:r>
    </w:p>
    <w:p w:rsidR="009C6E45" w:rsidRDefault="009C6E45" w:rsidP="009C6E45">
      <w:pPr>
        <w:pStyle w:val="ListParagraph"/>
        <w:numPr>
          <w:ilvl w:val="1"/>
          <w:numId w:val="3"/>
        </w:numPr>
        <w:autoSpaceDE w:val="0"/>
        <w:autoSpaceDN w:val="0"/>
        <w:adjustRightInd w:val="0"/>
        <w:spacing w:line="240" w:lineRule="auto"/>
        <w:rPr>
          <w:szCs w:val="24"/>
        </w:rPr>
      </w:pPr>
      <w:r w:rsidRPr="009C3253">
        <w:rPr>
          <w:szCs w:val="24"/>
        </w:rPr>
        <w:t>Local health support for COVID-19 Case Investigation and Contact Tracing</w:t>
      </w:r>
    </w:p>
    <w:p w:rsidR="009C6E45" w:rsidRPr="009C3253" w:rsidRDefault="009C6E45" w:rsidP="009C6E45">
      <w:pPr>
        <w:pStyle w:val="ListParagraph"/>
        <w:autoSpaceDE w:val="0"/>
        <w:autoSpaceDN w:val="0"/>
        <w:adjustRightInd w:val="0"/>
        <w:spacing w:line="240" w:lineRule="auto"/>
        <w:ind w:left="1440"/>
        <w:rPr>
          <w:szCs w:val="24"/>
        </w:rPr>
      </w:pPr>
    </w:p>
    <w:p w:rsidR="009C6E45" w:rsidRPr="009C3253" w:rsidRDefault="009C6E45" w:rsidP="009C6E45">
      <w:pPr>
        <w:pStyle w:val="ListParagraph"/>
        <w:numPr>
          <w:ilvl w:val="1"/>
          <w:numId w:val="4"/>
        </w:numPr>
        <w:autoSpaceDE w:val="0"/>
        <w:autoSpaceDN w:val="0"/>
        <w:adjustRightInd w:val="0"/>
        <w:ind w:left="360" w:firstLine="90"/>
        <w:rPr>
          <w:szCs w:val="24"/>
        </w:rPr>
      </w:pPr>
      <w:r w:rsidRPr="009C3253">
        <w:rPr>
          <w:szCs w:val="24"/>
        </w:rPr>
        <w:t>PFAS</w:t>
      </w:r>
    </w:p>
    <w:p w:rsidR="009C6E45" w:rsidRPr="009C3253" w:rsidRDefault="009C6E45" w:rsidP="009C6E45">
      <w:pPr>
        <w:pStyle w:val="ListParagraph"/>
        <w:numPr>
          <w:ilvl w:val="1"/>
          <w:numId w:val="4"/>
        </w:numPr>
        <w:autoSpaceDE w:val="0"/>
        <w:autoSpaceDN w:val="0"/>
        <w:adjustRightInd w:val="0"/>
        <w:ind w:left="360" w:firstLine="90"/>
        <w:rPr>
          <w:szCs w:val="24"/>
        </w:rPr>
      </w:pPr>
      <w:r w:rsidRPr="009C3253">
        <w:rPr>
          <w:szCs w:val="24"/>
        </w:rPr>
        <w:t>Website/ Social Media Update</w:t>
      </w:r>
    </w:p>
    <w:p w:rsidR="009C6E45" w:rsidRPr="009C3253" w:rsidRDefault="009C6E45" w:rsidP="009C6E45">
      <w:pPr>
        <w:pStyle w:val="ListParagraph"/>
        <w:numPr>
          <w:ilvl w:val="1"/>
          <w:numId w:val="4"/>
        </w:numPr>
        <w:autoSpaceDE w:val="0"/>
        <w:autoSpaceDN w:val="0"/>
        <w:adjustRightInd w:val="0"/>
        <w:ind w:left="360" w:firstLine="90"/>
        <w:rPr>
          <w:szCs w:val="24"/>
        </w:rPr>
      </w:pPr>
      <w:r w:rsidRPr="009C3253">
        <w:rPr>
          <w:szCs w:val="24"/>
        </w:rPr>
        <w:t>Housing Inspections</w:t>
      </w:r>
    </w:p>
    <w:p w:rsidR="009C6E45" w:rsidRPr="009C3253" w:rsidRDefault="009C6E45" w:rsidP="009C6E45">
      <w:pPr>
        <w:pStyle w:val="ListParagraph"/>
        <w:numPr>
          <w:ilvl w:val="1"/>
          <w:numId w:val="4"/>
        </w:numPr>
        <w:autoSpaceDE w:val="0"/>
        <w:autoSpaceDN w:val="0"/>
        <w:adjustRightInd w:val="0"/>
        <w:ind w:left="360" w:firstLine="90"/>
        <w:rPr>
          <w:szCs w:val="24"/>
        </w:rPr>
      </w:pPr>
      <w:r w:rsidRPr="009C3253">
        <w:rPr>
          <w:szCs w:val="24"/>
        </w:rPr>
        <w:t>FOG</w:t>
      </w:r>
    </w:p>
    <w:p w:rsidR="009C6E45" w:rsidRPr="009C3253" w:rsidRDefault="009C6E45" w:rsidP="009C6E45">
      <w:pPr>
        <w:pStyle w:val="ListParagraph"/>
        <w:numPr>
          <w:ilvl w:val="1"/>
          <w:numId w:val="4"/>
        </w:numPr>
        <w:autoSpaceDE w:val="0"/>
        <w:autoSpaceDN w:val="0"/>
        <w:adjustRightInd w:val="0"/>
        <w:ind w:left="360" w:firstLine="90"/>
        <w:rPr>
          <w:szCs w:val="24"/>
        </w:rPr>
      </w:pPr>
      <w:r w:rsidRPr="009C3253">
        <w:rPr>
          <w:szCs w:val="24"/>
        </w:rPr>
        <w:t>Grants</w:t>
      </w:r>
    </w:p>
    <w:p w:rsidR="00905099" w:rsidRPr="009C3253" w:rsidRDefault="009C6E45" w:rsidP="00905099">
      <w:pPr>
        <w:pStyle w:val="ListParagraph"/>
        <w:numPr>
          <w:ilvl w:val="0"/>
          <w:numId w:val="5"/>
        </w:numPr>
        <w:autoSpaceDE w:val="0"/>
        <w:autoSpaceDN w:val="0"/>
        <w:adjustRightInd w:val="0"/>
        <w:spacing w:line="240" w:lineRule="auto"/>
        <w:rPr>
          <w:szCs w:val="24"/>
        </w:rPr>
      </w:pPr>
      <w:r w:rsidRPr="009C3253">
        <w:rPr>
          <w:szCs w:val="24"/>
        </w:rPr>
        <w:t>FDA Retail Standards Grant</w:t>
      </w:r>
      <w:r>
        <w:rPr>
          <w:szCs w:val="24"/>
        </w:rPr>
        <w:t xml:space="preserve"> </w:t>
      </w:r>
    </w:p>
    <w:p w:rsidR="009C6E45" w:rsidRPr="009C3253" w:rsidRDefault="009C6E45" w:rsidP="00905099">
      <w:pPr>
        <w:pStyle w:val="ListParagraph"/>
        <w:autoSpaceDE w:val="0"/>
        <w:autoSpaceDN w:val="0"/>
        <w:adjustRightInd w:val="0"/>
        <w:spacing w:line="240" w:lineRule="auto"/>
        <w:ind w:left="1440"/>
        <w:rPr>
          <w:szCs w:val="24"/>
        </w:rPr>
      </w:pPr>
    </w:p>
    <w:p w:rsidR="00905099" w:rsidRDefault="00905099" w:rsidP="007723ED">
      <w:pPr>
        <w:pBdr>
          <w:top w:val="nil"/>
          <w:left w:val="nil"/>
          <w:bottom w:val="nil"/>
          <w:right w:val="nil"/>
          <w:between w:val="nil"/>
        </w:pBdr>
        <w:spacing w:line="240" w:lineRule="auto"/>
        <w:rPr>
          <w:rFonts w:eastAsia="Calibri"/>
          <w:b/>
          <w:color w:val="000000"/>
        </w:rPr>
      </w:pPr>
    </w:p>
    <w:p w:rsidR="007723ED" w:rsidRDefault="007723ED" w:rsidP="007723ED">
      <w:pPr>
        <w:pBdr>
          <w:top w:val="nil"/>
          <w:left w:val="nil"/>
          <w:bottom w:val="nil"/>
          <w:right w:val="nil"/>
          <w:between w:val="nil"/>
        </w:pBdr>
        <w:spacing w:line="240" w:lineRule="auto"/>
        <w:rPr>
          <w:rFonts w:eastAsia="Calibri"/>
          <w:b/>
          <w:color w:val="000000"/>
        </w:rPr>
      </w:pPr>
      <w:r w:rsidRPr="003D2D3C">
        <w:rPr>
          <w:rFonts w:eastAsia="Calibri"/>
          <w:noProof/>
          <w:color w:val="000000"/>
        </w:rPr>
        <mc:AlternateContent>
          <mc:Choice Requires="wps">
            <w:drawing>
              <wp:inline distT="0" distB="0" distL="0" distR="0" wp14:anchorId="78937E1D" wp14:editId="4D5A1E4A">
                <wp:extent cx="6035040" cy="237975"/>
                <wp:effectExtent l="0" t="0" r="0" b="0"/>
                <wp:docPr id="33" name="Rectangle 33"/>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rPr>
                                <w:b/>
                                <w:color w:val="000000"/>
                              </w:rPr>
                            </w:pPr>
                            <w:r>
                              <w:rPr>
                                <w:b/>
                                <w:color w:val="000000"/>
                              </w:rPr>
                              <w:t xml:space="preserve">XVII. </w:t>
                            </w:r>
                            <w:r>
                              <w:rPr>
                                <w:b/>
                              </w:rPr>
                              <w:t xml:space="preserve">Visitor Comments </w:t>
                            </w: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78937E1D" id="Rectangle 33" o:spid="_x0000_s1043"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rPr>
                          <w:b/>
                          <w:color w:val="000000"/>
                        </w:rPr>
                      </w:pPr>
                      <w:r>
                        <w:rPr>
                          <w:b/>
                          <w:color w:val="000000"/>
                        </w:rPr>
                        <w:t xml:space="preserve">XVII. </w:t>
                      </w:r>
                      <w:r>
                        <w:rPr>
                          <w:b/>
                        </w:rPr>
                        <w:t xml:space="preserve">Visitor Comments </w:t>
                      </w: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b/>
          <w:color w:val="000000"/>
        </w:rPr>
      </w:pPr>
    </w:p>
    <w:p w:rsidR="007723ED" w:rsidRPr="00905099" w:rsidRDefault="00905099" w:rsidP="007723ED">
      <w:pPr>
        <w:pBdr>
          <w:top w:val="nil"/>
          <w:left w:val="nil"/>
          <w:bottom w:val="nil"/>
          <w:right w:val="nil"/>
          <w:between w:val="nil"/>
        </w:pBdr>
        <w:spacing w:line="240" w:lineRule="auto"/>
        <w:rPr>
          <w:rFonts w:eastAsia="Calibri"/>
          <w:color w:val="000000"/>
        </w:rPr>
      </w:pPr>
      <w:r w:rsidRPr="00905099">
        <w:rPr>
          <w:rFonts w:eastAsia="Calibri"/>
          <w:color w:val="000000"/>
        </w:rPr>
        <w:t>None</w:t>
      </w:r>
      <w:r>
        <w:rPr>
          <w:rFonts w:eastAsia="Calibri"/>
          <w:color w:val="000000"/>
        </w:rPr>
        <w:t>.</w:t>
      </w:r>
      <w:r w:rsidRPr="00905099">
        <w:rPr>
          <w:rFonts w:eastAsia="Calibri"/>
          <w:color w:val="000000"/>
        </w:rPr>
        <w:t xml:space="preserve"> </w:t>
      </w:r>
    </w:p>
    <w:p w:rsidR="007723ED" w:rsidRDefault="007723ED" w:rsidP="007723ED">
      <w:pPr>
        <w:pBdr>
          <w:top w:val="nil"/>
          <w:left w:val="nil"/>
          <w:bottom w:val="nil"/>
          <w:right w:val="nil"/>
          <w:between w:val="nil"/>
        </w:pBdr>
        <w:spacing w:line="240" w:lineRule="auto"/>
        <w:rPr>
          <w:rFonts w:eastAsia="Calibri"/>
          <w:b/>
          <w:color w:val="000000"/>
        </w:rPr>
      </w:pPr>
    </w:p>
    <w:p w:rsidR="007723ED" w:rsidRDefault="007723ED" w:rsidP="007723ED">
      <w:pPr>
        <w:pBdr>
          <w:top w:val="nil"/>
          <w:left w:val="nil"/>
          <w:bottom w:val="nil"/>
          <w:right w:val="nil"/>
          <w:between w:val="nil"/>
        </w:pBdr>
        <w:spacing w:line="240" w:lineRule="auto"/>
        <w:rPr>
          <w:rFonts w:eastAsia="Calibri"/>
          <w:b/>
          <w:color w:val="000000"/>
        </w:rPr>
      </w:pPr>
      <w:bookmarkStart w:id="0" w:name="_GoBack"/>
    </w:p>
    <w:bookmarkEnd w:id="0"/>
    <w:p w:rsidR="007723ED" w:rsidRDefault="007723ED" w:rsidP="007723ED">
      <w:pPr>
        <w:pBdr>
          <w:top w:val="nil"/>
          <w:left w:val="nil"/>
          <w:bottom w:val="nil"/>
          <w:right w:val="nil"/>
          <w:between w:val="nil"/>
        </w:pBdr>
        <w:spacing w:line="240" w:lineRule="auto"/>
        <w:rPr>
          <w:rFonts w:eastAsia="Calibri"/>
          <w:b/>
          <w:color w:val="000000"/>
        </w:rPr>
      </w:pPr>
      <w:r w:rsidRPr="003D2D3C">
        <w:rPr>
          <w:rFonts w:eastAsia="Calibri"/>
          <w:noProof/>
          <w:color w:val="000000"/>
        </w:rPr>
        <mc:AlternateContent>
          <mc:Choice Requires="wps">
            <w:drawing>
              <wp:inline distT="0" distB="0" distL="0" distR="0" wp14:anchorId="1548CB30" wp14:editId="24A79CCC">
                <wp:extent cx="6035040" cy="237975"/>
                <wp:effectExtent l="0" t="0" r="0" b="0"/>
                <wp:docPr id="34" name="Rectangle 34"/>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rPr>
                                <w:b/>
                                <w:color w:val="000000"/>
                              </w:rPr>
                            </w:pPr>
                            <w:r>
                              <w:rPr>
                                <w:b/>
                                <w:color w:val="000000"/>
                              </w:rPr>
                              <w:t xml:space="preserve">XVIII. </w:t>
                            </w:r>
                            <w:r>
                              <w:rPr>
                                <w:b/>
                              </w:rPr>
                              <w:t>Items not known 48 hours prior</w:t>
                            </w: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1548CB30" id="Rectangle 34" o:spid="_x0000_s1044"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rPr>
                          <w:b/>
                          <w:color w:val="000000"/>
                        </w:rPr>
                      </w:pPr>
                      <w:r>
                        <w:rPr>
                          <w:b/>
                          <w:color w:val="000000"/>
                        </w:rPr>
                        <w:t xml:space="preserve">XVIII. </w:t>
                      </w:r>
                      <w:r>
                        <w:rPr>
                          <w:b/>
                        </w:rPr>
                        <w:t>Items not known 48 hours prior</w:t>
                      </w: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b/>
          <w:color w:val="000000"/>
        </w:rPr>
      </w:pPr>
    </w:p>
    <w:p w:rsidR="007723ED" w:rsidRPr="00905099" w:rsidRDefault="00905099" w:rsidP="007723ED">
      <w:pPr>
        <w:pBdr>
          <w:top w:val="nil"/>
          <w:left w:val="nil"/>
          <w:bottom w:val="nil"/>
          <w:right w:val="nil"/>
          <w:between w:val="nil"/>
        </w:pBdr>
        <w:spacing w:line="240" w:lineRule="auto"/>
        <w:rPr>
          <w:rFonts w:eastAsia="Calibri"/>
          <w:color w:val="000000"/>
        </w:rPr>
      </w:pPr>
      <w:r w:rsidRPr="00905099">
        <w:rPr>
          <w:rFonts w:eastAsia="Calibri"/>
          <w:color w:val="000000"/>
        </w:rPr>
        <w:t xml:space="preserve">None. </w:t>
      </w:r>
    </w:p>
    <w:p w:rsidR="007723ED" w:rsidRDefault="007723ED" w:rsidP="007723ED">
      <w:pPr>
        <w:pBdr>
          <w:top w:val="nil"/>
          <w:left w:val="nil"/>
          <w:bottom w:val="nil"/>
          <w:right w:val="nil"/>
          <w:between w:val="nil"/>
        </w:pBdr>
        <w:spacing w:line="240" w:lineRule="auto"/>
        <w:rPr>
          <w:rFonts w:eastAsia="Calibri"/>
          <w:b/>
          <w:color w:val="000000"/>
        </w:rPr>
      </w:pPr>
    </w:p>
    <w:p w:rsidR="007723ED" w:rsidRDefault="007723ED" w:rsidP="007723ED">
      <w:pPr>
        <w:pBdr>
          <w:top w:val="nil"/>
          <w:left w:val="nil"/>
          <w:bottom w:val="nil"/>
          <w:right w:val="nil"/>
          <w:between w:val="nil"/>
        </w:pBdr>
        <w:spacing w:line="240" w:lineRule="auto"/>
        <w:rPr>
          <w:rFonts w:eastAsia="Calibri"/>
          <w:b/>
          <w:color w:val="000000"/>
        </w:rPr>
      </w:pPr>
    </w:p>
    <w:p w:rsidR="007723ED" w:rsidRDefault="007723ED" w:rsidP="007723ED">
      <w:pPr>
        <w:pBdr>
          <w:top w:val="nil"/>
          <w:left w:val="nil"/>
          <w:bottom w:val="nil"/>
          <w:right w:val="nil"/>
          <w:between w:val="nil"/>
        </w:pBdr>
        <w:spacing w:line="240" w:lineRule="auto"/>
        <w:rPr>
          <w:rFonts w:eastAsia="Calibri"/>
          <w:b/>
          <w:color w:val="000000"/>
        </w:rPr>
      </w:pPr>
      <w:r w:rsidRPr="003D2D3C">
        <w:rPr>
          <w:rFonts w:eastAsia="Calibri"/>
          <w:noProof/>
          <w:color w:val="000000"/>
        </w:rPr>
        <mc:AlternateContent>
          <mc:Choice Requires="wps">
            <w:drawing>
              <wp:inline distT="0" distB="0" distL="0" distR="0" wp14:anchorId="4D3705F7" wp14:editId="52ECB5FD">
                <wp:extent cx="6035040" cy="237975"/>
                <wp:effectExtent l="0" t="0" r="0" b="0"/>
                <wp:docPr id="35" name="Rectangle 35"/>
                <wp:cNvGraphicFramePr/>
                <a:graphic xmlns:a="http://schemas.openxmlformats.org/drawingml/2006/main">
                  <a:graphicData uri="http://schemas.microsoft.com/office/word/2010/wordprocessingShape">
                    <wps:wsp>
                      <wps:cNvSpPr/>
                      <wps:spPr>
                        <a:xfrm>
                          <a:off x="2338005" y="3672104"/>
                          <a:ext cx="6015990" cy="215792"/>
                        </a:xfrm>
                        <a:prstGeom prst="rect">
                          <a:avLst/>
                        </a:prstGeom>
                        <a:solidFill>
                          <a:srgbClr val="C0C0C0"/>
                        </a:solidFill>
                        <a:ln w="9525" cap="flat" cmpd="sng">
                          <a:solidFill>
                            <a:srgbClr val="000000"/>
                          </a:solidFill>
                          <a:prstDash val="solid"/>
                          <a:miter lim="800000"/>
                          <a:headEnd type="none" w="sm" len="sm"/>
                          <a:tailEnd type="none" w="sm" len="sm"/>
                        </a:ln>
                      </wps:spPr>
                      <wps:txbx>
                        <w:txbxContent>
                          <w:p w:rsidR="007723ED" w:rsidRDefault="007723ED" w:rsidP="007723ED">
                            <w:pPr>
                              <w:spacing w:before="17" w:line="275" w:lineRule="auto"/>
                              <w:ind w:left="106" w:firstLine="635"/>
                              <w:textDirection w:val="btLr"/>
                              <w:rPr>
                                <w:b/>
                                <w:color w:val="000000"/>
                              </w:rPr>
                            </w:pPr>
                            <w:r>
                              <w:rPr>
                                <w:b/>
                                <w:color w:val="000000"/>
                              </w:rPr>
                              <w:t xml:space="preserve">XIX. </w:t>
                            </w:r>
                            <w:r>
                              <w:rPr>
                                <w:b/>
                              </w:rPr>
                              <w:t xml:space="preserve">Adjournment </w:t>
                            </w: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wps:txbx>
                      <wps:bodyPr spcFirstLastPara="1" wrap="square" lIns="0" tIns="0" rIns="0" bIns="0" anchor="t" anchorCtr="0">
                        <a:noAutofit/>
                      </wps:bodyPr>
                    </wps:wsp>
                  </a:graphicData>
                </a:graphic>
              </wp:inline>
            </w:drawing>
          </mc:Choice>
          <mc:Fallback>
            <w:pict>
              <v:rect w14:anchorId="4D3705F7" id="Rectangle 35" o:spid="_x0000_s1045" style="width:475.2pt;height: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" fillcolor="silver">
                <v:stroke startarrowwidth="narrow" startarrowlength="short" endarrowwidth="narrow" endarrowlength="short"/>
                <v:textbox inset="0,0,0,0">
                  <w:txbxContent>
                    <w:p w:rsidR="007723ED" w:rsidRDefault="007723ED" w:rsidP="007723ED">
                      <w:pPr>
                        <w:spacing w:before="17" w:line="275" w:lineRule="auto"/>
                        <w:ind w:left="106" w:firstLine="635"/>
                        <w:textDirection w:val="btLr"/>
                        <w:rPr>
                          <w:b/>
                          <w:color w:val="000000"/>
                        </w:rPr>
                      </w:pPr>
                      <w:r>
                        <w:rPr>
                          <w:b/>
                          <w:color w:val="000000"/>
                        </w:rPr>
                        <w:t xml:space="preserve">XIX. </w:t>
                      </w:r>
                      <w:r>
                        <w:rPr>
                          <w:b/>
                        </w:rPr>
                        <w:t xml:space="preserve">Adjournment </w:t>
                      </w:r>
                    </w:p>
                    <w:p w:rsidR="007723ED" w:rsidRDefault="007723ED" w:rsidP="007723ED">
                      <w:pPr>
                        <w:spacing w:before="17" w:line="275" w:lineRule="auto"/>
                        <w:ind w:left="106" w:firstLine="635"/>
                        <w:textDirection w:val="btLr"/>
                      </w:pPr>
                    </w:p>
                    <w:p w:rsidR="007723ED" w:rsidRDefault="007723ED" w:rsidP="007723ED">
                      <w:pPr>
                        <w:spacing w:before="17" w:line="275" w:lineRule="auto"/>
                        <w:ind w:left="106" w:firstLine="635"/>
                        <w:textDirection w:val="btLr"/>
                      </w:pPr>
                    </w:p>
                  </w:txbxContent>
                </v:textbox>
                <w10:anchorlock/>
              </v:rect>
            </w:pict>
          </mc:Fallback>
        </mc:AlternateContent>
      </w:r>
    </w:p>
    <w:p w:rsidR="007723ED" w:rsidRDefault="007723ED" w:rsidP="007723ED">
      <w:pPr>
        <w:pBdr>
          <w:top w:val="nil"/>
          <w:left w:val="nil"/>
          <w:bottom w:val="nil"/>
          <w:right w:val="nil"/>
          <w:between w:val="nil"/>
        </w:pBdr>
        <w:spacing w:line="240" w:lineRule="auto"/>
        <w:rPr>
          <w:rFonts w:eastAsia="Calibri"/>
          <w:b/>
          <w:color w:val="000000"/>
        </w:rPr>
      </w:pPr>
    </w:p>
    <w:p w:rsidR="007723ED" w:rsidRDefault="007723ED" w:rsidP="007723ED">
      <w:pPr>
        <w:pBdr>
          <w:top w:val="nil"/>
          <w:left w:val="nil"/>
          <w:bottom w:val="nil"/>
          <w:right w:val="nil"/>
          <w:between w:val="nil"/>
        </w:pBdr>
        <w:spacing w:line="240" w:lineRule="auto"/>
        <w:rPr>
          <w:rFonts w:eastAsia="Calibri"/>
          <w:b/>
          <w:color w:val="000000"/>
        </w:rPr>
      </w:pPr>
    </w:p>
    <w:p w:rsidR="007723ED" w:rsidRPr="003D2D3C" w:rsidRDefault="007723ED" w:rsidP="007723ED">
      <w:pPr>
        <w:pBdr>
          <w:top w:val="nil"/>
          <w:left w:val="nil"/>
          <w:bottom w:val="nil"/>
          <w:right w:val="nil"/>
          <w:between w:val="nil"/>
        </w:pBdr>
        <w:spacing w:line="240" w:lineRule="auto"/>
        <w:rPr>
          <w:rFonts w:eastAsia="Calibri"/>
          <w:b/>
          <w:color w:val="000000"/>
        </w:rPr>
      </w:pPr>
      <w:r w:rsidRPr="003D2D3C">
        <w:rPr>
          <w:rFonts w:eastAsia="Calibri"/>
          <w:b/>
          <w:color w:val="000000"/>
        </w:rPr>
        <w:t xml:space="preserve">Motion to adjourn </w:t>
      </w:r>
      <w:r>
        <w:rPr>
          <w:rFonts w:eastAsia="Calibri"/>
          <w:b/>
          <w:color w:val="000000"/>
        </w:rPr>
        <w:t xml:space="preserve">at </w:t>
      </w:r>
      <w:r w:rsidR="00905099">
        <w:rPr>
          <w:rFonts w:eastAsia="Calibri"/>
          <w:b/>
          <w:color w:val="000000"/>
        </w:rPr>
        <w:t>8:22</w:t>
      </w:r>
      <w:r>
        <w:rPr>
          <w:rFonts w:eastAsia="Calibri"/>
          <w:b/>
          <w:color w:val="000000"/>
        </w:rPr>
        <w:t xml:space="preserve">pm </w:t>
      </w:r>
      <w:r w:rsidRPr="003D2D3C">
        <w:rPr>
          <w:rFonts w:eastAsia="Calibri"/>
          <w:b/>
          <w:color w:val="000000"/>
        </w:rPr>
        <w:t>made by</w:t>
      </w:r>
      <w:r>
        <w:rPr>
          <w:rFonts w:eastAsia="Calibri"/>
          <w:b/>
          <w:color w:val="000000"/>
        </w:rPr>
        <w:t xml:space="preserve"> Emily </w:t>
      </w:r>
      <w:r w:rsidRPr="005E70E4">
        <w:rPr>
          <w:b/>
        </w:rPr>
        <w:t>Beura</w:t>
      </w:r>
      <w:r w:rsidRPr="003D2D3C">
        <w:rPr>
          <w:rFonts w:eastAsia="Calibri"/>
          <w:b/>
          <w:color w:val="000000"/>
        </w:rPr>
        <w:t>, seconded</w:t>
      </w:r>
      <w:r>
        <w:rPr>
          <w:rFonts w:eastAsia="Calibri"/>
          <w:b/>
          <w:color w:val="000000"/>
        </w:rPr>
        <w:t xml:space="preserve"> by Chris West.  </w:t>
      </w:r>
      <w:r w:rsidRPr="003D2D3C">
        <w:rPr>
          <w:rFonts w:eastAsia="Calibri"/>
          <w:b/>
          <w:color w:val="000000"/>
        </w:rPr>
        <w:t xml:space="preserve">Approved </w:t>
      </w:r>
      <w:r w:rsidR="00905099">
        <w:rPr>
          <w:rFonts w:eastAsia="Calibri"/>
          <w:b/>
          <w:color w:val="000000"/>
        </w:rPr>
        <w:t>3-</w:t>
      </w:r>
      <w:r w:rsidRPr="003D2D3C">
        <w:rPr>
          <w:rFonts w:eastAsia="Calibri"/>
          <w:b/>
          <w:color w:val="000000"/>
        </w:rPr>
        <w:t>0</w:t>
      </w:r>
      <w:r>
        <w:rPr>
          <w:rFonts w:eastAsia="Calibri"/>
          <w:b/>
          <w:color w:val="000000"/>
        </w:rPr>
        <w:t>.</w:t>
      </w:r>
    </w:p>
    <w:p w:rsidR="007723ED" w:rsidRDefault="007723ED" w:rsidP="007723ED">
      <w:pPr>
        <w:pBdr>
          <w:top w:val="nil"/>
          <w:left w:val="nil"/>
          <w:bottom w:val="nil"/>
          <w:right w:val="nil"/>
          <w:between w:val="nil"/>
        </w:pBdr>
        <w:spacing w:line="240" w:lineRule="auto"/>
        <w:rPr>
          <w:rFonts w:eastAsia="Calibri"/>
          <w:b/>
          <w:color w:val="000000"/>
        </w:rPr>
      </w:pPr>
    </w:p>
    <w:p w:rsidR="003471B7" w:rsidRDefault="003471B7" w:rsidP="007723ED">
      <w:pPr>
        <w:pBdr>
          <w:top w:val="nil"/>
          <w:left w:val="nil"/>
          <w:bottom w:val="nil"/>
          <w:right w:val="nil"/>
          <w:between w:val="nil"/>
        </w:pBdr>
        <w:spacing w:line="240" w:lineRule="auto"/>
        <w:rPr>
          <w:rFonts w:eastAsia="Calibri"/>
          <w:b/>
          <w:color w:val="000000"/>
        </w:rPr>
      </w:pPr>
    </w:p>
    <w:p w:rsidR="003471B7" w:rsidRDefault="003471B7" w:rsidP="007723ED">
      <w:pPr>
        <w:pBdr>
          <w:top w:val="nil"/>
          <w:left w:val="nil"/>
          <w:bottom w:val="nil"/>
          <w:right w:val="nil"/>
          <w:between w:val="nil"/>
        </w:pBdr>
        <w:spacing w:line="240" w:lineRule="auto"/>
        <w:rPr>
          <w:rFonts w:eastAsia="Calibri"/>
          <w:b/>
          <w:color w:val="000000"/>
        </w:rPr>
      </w:pPr>
    </w:p>
    <w:p w:rsidR="003471B7" w:rsidRDefault="003471B7" w:rsidP="007723ED">
      <w:pPr>
        <w:pBdr>
          <w:top w:val="nil"/>
          <w:left w:val="nil"/>
          <w:bottom w:val="nil"/>
          <w:right w:val="nil"/>
          <w:between w:val="nil"/>
        </w:pBdr>
        <w:spacing w:line="240" w:lineRule="auto"/>
        <w:rPr>
          <w:rFonts w:eastAsia="Calibri"/>
          <w:b/>
          <w:color w:val="000000"/>
        </w:rPr>
      </w:pPr>
    </w:p>
    <w:p w:rsidR="009C5033" w:rsidRPr="003D2D3C" w:rsidRDefault="009C5033" w:rsidP="007723ED">
      <w:pPr>
        <w:pBdr>
          <w:top w:val="nil"/>
          <w:left w:val="nil"/>
          <w:bottom w:val="nil"/>
          <w:right w:val="nil"/>
          <w:between w:val="nil"/>
        </w:pBdr>
        <w:spacing w:line="240" w:lineRule="auto"/>
        <w:rPr>
          <w:rFonts w:eastAsia="Calibri"/>
          <w:b/>
          <w:color w:val="000000"/>
        </w:rPr>
      </w:pPr>
    </w:p>
    <w:p w:rsidR="007723ED" w:rsidRPr="003D2D3C" w:rsidRDefault="007723ED" w:rsidP="007723ED">
      <w:pPr>
        <w:pBdr>
          <w:top w:val="nil"/>
          <w:left w:val="nil"/>
          <w:bottom w:val="nil"/>
          <w:right w:val="nil"/>
          <w:between w:val="nil"/>
        </w:pBdr>
        <w:spacing w:line="240" w:lineRule="auto"/>
        <w:rPr>
          <w:rFonts w:eastAsia="Calibri"/>
          <w:b/>
          <w:color w:val="000000"/>
        </w:rPr>
      </w:pPr>
    </w:p>
    <w:p w:rsidR="007723ED" w:rsidRPr="003D2D3C" w:rsidRDefault="007723ED" w:rsidP="007723ED">
      <w:pPr>
        <w:widowControl w:val="0"/>
        <w:tabs>
          <w:tab w:val="left" w:pos="5501"/>
        </w:tabs>
        <w:spacing w:line="240" w:lineRule="auto"/>
        <w:ind w:right="-10"/>
        <w:rPr>
          <w:rFonts w:eastAsia="Calibri"/>
          <w:sz w:val="24"/>
          <w:szCs w:val="24"/>
        </w:rPr>
      </w:pPr>
      <w:r w:rsidRPr="003D2D3C">
        <w:rPr>
          <w:rFonts w:eastAsia="Calibri"/>
          <w:noProof/>
          <w:sz w:val="24"/>
          <w:szCs w:val="24"/>
        </w:rPr>
        <mc:AlternateContent>
          <mc:Choice Requires="wpg">
            <w:drawing>
              <wp:inline distT="0" distB="0" distL="0" distR="0" wp14:anchorId="5E0E7BE8" wp14:editId="6CB45AAE">
                <wp:extent cx="3209925" cy="9525"/>
                <wp:effectExtent l="0" t="0" r="0" b="0"/>
                <wp:docPr id="129" name="Group 129"/>
                <wp:cNvGraphicFramePr/>
                <a:graphic xmlns:a="http://schemas.openxmlformats.org/drawingml/2006/main">
                  <a:graphicData uri="http://schemas.microsoft.com/office/word/2010/wordprocessingGroup">
                    <wpg:wgp>
                      <wpg:cNvGrpSpPr/>
                      <wpg:grpSpPr>
                        <a:xfrm>
                          <a:off x="0" y="0"/>
                          <a:ext cx="3209925" cy="9525"/>
                          <a:chOff x="3741025" y="3775225"/>
                          <a:chExt cx="3209950" cy="9650"/>
                        </a:xfrm>
                      </wpg:grpSpPr>
                      <wpg:grpSp>
                        <wpg:cNvPr id="1" name="Group 1"/>
                        <wpg:cNvGrpSpPr/>
                        <wpg:grpSpPr>
                          <a:xfrm>
                            <a:off x="3741038" y="3775238"/>
                            <a:ext cx="3209925" cy="9525"/>
                            <a:chOff x="3741025" y="3775225"/>
                            <a:chExt cx="3209950" cy="9775"/>
                          </a:xfrm>
                        </wpg:grpSpPr>
                        <wps:wsp>
                          <wps:cNvPr id="2" name="Rectangle 2"/>
                          <wps:cNvSpPr/>
                          <wps:spPr>
                            <a:xfrm>
                              <a:off x="3741025" y="3775225"/>
                              <a:ext cx="3209950" cy="9775"/>
                            </a:xfrm>
                            <a:prstGeom prst="rect">
                              <a:avLst/>
                            </a:prstGeom>
                            <a:noFill/>
                            <a:ln>
                              <a:noFill/>
                            </a:ln>
                          </wps:spPr>
                          <wps:txbx>
                            <w:txbxContent>
                              <w:p w:rsidR="007723ED" w:rsidRDefault="007723ED" w:rsidP="007723ED">
                                <w:pPr>
                                  <w:spacing w:line="240" w:lineRule="auto"/>
                                  <w:textDirection w:val="btLr"/>
                                </w:pPr>
                              </w:p>
                            </w:txbxContent>
                          </wps:txbx>
                          <wps:bodyPr spcFirstLastPara="1" wrap="square" lIns="91425" tIns="91425" rIns="91425" bIns="91425" anchor="ctr" anchorCtr="0">
                            <a:noAutofit/>
                          </wps:bodyPr>
                        </wps:wsp>
                        <wpg:grpSp>
                          <wpg:cNvPr id="3" name="Group 3"/>
                          <wpg:cNvGrpSpPr/>
                          <wpg:grpSpPr>
                            <a:xfrm>
                              <a:off x="3741038" y="3775238"/>
                              <a:ext cx="3209925" cy="9525"/>
                              <a:chOff x="3741025" y="3775225"/>
                              <a:chExt cx="3209950" cy="10025"/>
                            </a:xfrm>
                          </wpg:grpSpPr>
                          <wps:wsp>
                            <wps:cNvPr id="4" name="Rectangle 4"/>
                            <wps:cNvSpPr/>
                            <wps:spPr>
                              <a:xfrm>
                                <a:off x="3741025" y="3775225"/>
                                <a:ext cx="3209950" cy="10025"/>
                              </a:xfrm>
                              <a:prstGeom prst="rect">
                                <a:avLst/>
                              </a:prstGeom>
                              <a:noFill/>
                              <a:ln>
                                <a:noFill/>
                              </a:ln>
                            </wps:spPr>
                            <wps:txbx>
                              <w:txbxContent>
                                <w:p w:rsidR="007723ED" w:rsidRDefault="007723ED" w:rsidP="007723ED">
                                  <w:pPr>
                                    <w:spacing w:line="240" w:lineRule="auto"/>
                                    <w:textDirection w:val="btLr"/>
                                  </w:pPr>
                                </w:p>
                              </w:txbxContent>
                            </wps:txbx>
                            <wps:bodyPr spcFirstLastPara="1" wrap="square" lIns="91425" tIns="91425" rIns="91425" bIns="91425" anchor="ctr" anchorCtr="0">
                              <a:noAutofit/>
                            </wps:bodyPr>
                          </wps:wsp>
                          <wpg:grpSp>
                            <wpg:cNvPr id="5" name="Group 5"/>
                            <wpg:cNvGrpSpPr/>
                            <wpg:grpSpPr>
                              <a:xfrm>
                                <a:off x="3741038" y="3775238"/>
                                <a:ext cx="3209925" cy="9525"/>
                                <a:chOff x="3741025" y="3775225"/>
                                <a:chExt cx="3209950" cy="10575"/>
                              </a:xfrm>
                            </wpg:grpSpPr>
                            <wps:wsp>
                              <wps:cNvPr id="6" name="Rectangle 6"/>
                              <wps:cNvSpPr/>
                              <wps:spPr>
                                <a:xfrm>
                                  <a:off x="3741025" y="3775225"/>
                                  <a:ext cx="3209950" cy="10575"/>
                                </a:xfrm>
                                <a:prstGeom prst="rect">
                                  <a:avLst/>
                                </a:prstGeom>
                                <a:noFill/>
                                <a:ln>
                                  <a:noFill/>
                                </a:ln>
                              </wps:spPr>
                              <wps:txbx>
                                <w:txbxContent>
                                  <w:p w:rsidR="007723ED" w:rsidRDefault="007723ED" w:rsidP="007723ED">
                                    <w:pPr>
                                      <w:spacing w:line="275" w:lineRule="auto"/>
                                      <w:textDirection w:val="btLr"/>
                                    </w:pPr>
                                  </w:p>
                                </w:txbxContent>
                              </wps:txbx>
                              <wps:bodyPr spcFirstLastPara="1" wrap="square" lIns="91425" tIns="91425" rIns="91425" bIns="91425" anchor="ctr" anchorCtr="0">
                                <a:noAutofit/>
                              </wps:bodyPr>
                            </wps:wsp>
                            <wpg:grpSp>
                              <wpg:cNvPr id="7" name="Group 7"/>
                              <wpg:cNvGrpSpPr/>
                              <wpg:grpSpPr>
                                <a:xfrm>
                                  <a:off x="3741038" y="3775238"/>
                                  <a:ext cx="3209925" cy="9525"/>
                                  <a:chOff x="3741025" y="3775225"/>
                                  <a:chExt cx="3209950" cy="12200"/>
                                </a:xfrm>
                              </wpg:grpSpPr>
                              <wps:wsp>
                                <wps:cNvPr id="8" name="Rectangle 8"/>
                                <wps:cNvSpPr/>
                                <wps:spPr>
                                  <a:xfrm>
                                    <a:off x="3741025" y="3775225"/>
                                    <a:ext cx="3209950" cy="12200"/>
                                  </a:xfrm>
                                  <a:prstGeom prst="rect">
                                    <a:avLst/>
                                  </a:prstGeom>
                                  <a:noFill/>
                                  <a:ln>
                                    <a:noFill/>
                                  </a:ln>
                                </wps:spPr>
                                <wps:txbx>
                                  <w:txbxContent>
                                    <w:p w:rsidR="007723ED" w:rsidRDefault="007723ED" w:rsidP="007723ED">
                                      <w:pPr>
                                        <w:spacing w:line="275" w:lineRule="auto"/>
                                        <w:textDirection w:val="btLr"/>
                                      </w:pPr>
                                    </w:p>
                                  </w:txbxContent>
                                </wps:txbx>
                                <wps:bodyPr spcFirstLastPara="1" wrap="square" lIns="91425" tIns="91425" rIns="91425" bIns="91425" anchor="ctr" anchorCtr="0">
                                  <a:noAutofit/>
                                </wps:bodyPr>
                              </wps:wsp>
                              <wpg:grpSp>
                                <wpg:cNvPr id="9" name="Group 9"/>
                                <wpg:cNvGrpSpPr/>
                                <wpg:grpSpPr>
                                  <a:xfrm>
                                    <a:off x="3741038" y="3775238"/>
                                    <a:ext cx="3209925" cy="9525"/>
                                    <a:chOff x="3741038" y="3775238"/>
                                    <a:chExt cx="3206750" cy="5715"/>
                                  </a:xfrm>
                                </wpg:grpSpPr>
                                <wps:wsp>
                                  <wps:cNvPr id="10" name="Rectangle 10"/>
                                  <wps:cNvSpPr/>
                                  <wps:spPr>
                                    <a:xfrm>
                                      <a:off x="3741038" y="3775238"/>
                                      <a:ext cx="3206750" cy="5700"/>
                                    </a:xfrm>
                                    <a:prstGeom prst="rect">
                                      <a:avLst/>
                                    </a:prstGeom>
                                    <a:noFill/>
                                    <a:ln>
                                      <a:noFill/>
                                    </a:ln>
                                  </wps:spPr>
                                  <wps:txbx>
                                    <w:txbxContent>
                                      <w:p w:rsidR="007723ED" w:rsidRDefault="007723ED" w:rsidP="007723ED">
                                        <w:pPr>
                                          <w:spacing w:line="275" w:lineRule="auto"/>
                                          <w:textDirection w:val="btLr"/>
                                        </w:pPr>
                                      </w:p>
                                    </w:txbxContent>
                                  </wps:txbx>
                                  <wps:bodyPr spcFirstLastPara="1" wrap="square" lIns="91425" tIns="91425" rIns="91425" bIns="91425" anchor="ctr" anchorCtr="0">
                                    <a:noAutofit/>
                                  </wps:bodyPr>
                                </wps:wsp>
                                <wpg:grpSp>
                                  <wpg:cNvPr id="11" name="Group 11"/>
                                  <wpg:cNvGrpSpPr/>
                                  <wpg:grpSpPr>
                                    <a:xfrm>
                                      <a:off x="3741038" y="3775238"/>
                                      <a:ext cx="3206750" cy="5715"/>
                                      <a:chOff x="0" y="0"/>
                                      <a:chExt cx="5050" cy="9"/>
                                    </a:xfrm>
                                  </wpg:grpSpPr>
                                  <wps:wsp>
                                    <wps:cNvPr id="12" name="Rectangle 12"/>
                                    <wps:cNvSpPr/>
                                    <wps:spPr>
                                      <a:xfrm>
                                        <a:off x="0" y="0"/>
                                        <a:ext cx="5050" cy="0"/>
                                      </a:xfrm>
                                      <a:prstGeom prst="rect">
                                        <a:avLst/>
                                      </a:prstGeom>
                                      <a:noFill/>
                                      <a:ln>
                                        <a:noFill/>
                                      </a:ln>
                                    </wps:spPr>
                                    <wps:txbx>
                                      <w:txbxContent>
                                        <w:p w:rsidR="007723ED" w:rsidRDefault="007723ED" w:rsidP="007723ED">
                                          <w:pPr>
                                            <w:spacing w:line="275" w:lineRule="auto"/>
                                            <w:textDirection w:val="btLr"/>
                                          </w:pPr>
                                        </w:p>
                                      </w:txbxContent>
                                    </wps:txbx>
                                    <wps:bodyPr spcFirstLastPara="1" wrap="square" lIns="91425" tIns="91425" rIns="91425" bIns="91425" anchor="ctr" anchorCtr="0">
                                      <a:noAutofit/>
                                    </wps:bodyPr>
                                  </wps:wsp>
                                  <wps:wsp>
                                    <wps:cNvPr id="13" name="Freeform: Shape 13"/>
                                    <wps:cNvSpPr/>
                                    <wps:spPr>
                                      <a:xfrm>
                                        <a:off x="7" y="7"/>
                                        <a:ext cx="5040" cy="2"/>
                                      </a:xfrm>
                                      <a:custGeom>
                                        <a:avLst/>
                                        <a:gdLst/>
                                        <a:ahLst/>
                                        <a:cxnLst/>
                                        <a:rect l="l" t="t" r="r" b="b"/>
                                        <a:pathLst>
                                          <a:path w="5040" h="120000" extrusionOk="0">
                                            <a:moveTo>
                                              <a:pt x="0" y="0"/>
                                            </a:moveTo>
                                            <a:lnTo>
                                              <a:pt x="504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wgp>
                  </a:graphicData>
                </a:graphic>
              </wp:inline>
            </w:drawing>
          </mc:Choice>
          <mc:Fallback>
            <w:pict>
              <v:group w14:anchorId="5E0E7BE8" id="Group 129" o:spid="_x0000_s1046" style="width:252.75pt;height:.75pt;mso-position-horizontal-relative:char;mso-position-vertical-relative:line" coordorigin="37410,37752" coordsize="3209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">
                <v:group id="Group 1" o:spid="_x0000_s1047" style="position:absolute;left:37410;top:37752;width:32099;height:95" coordorigin="37410,37752" coordsize="320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48" style="position:absolute;left:37410;top:37752;width:32099;height: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7723ED" w:rsidRDefault="007723ED" w:rsidP="007723ED">
                          <w:pPr>
                            <w:spacing w:line="240" w:lineRule="auto"/>
                            <w:textDirection w:val="btLr"/>
                          </w:pPr>
                        </w:p>
                      </w:txbxContent>
                    </v:textbox>
                  </v:rect>
                  <v:group id="Group 3" o:spid="_x0000_s1049" style="position:absolute;left:37410;top:37752;width:32099;height:95" coordorigin="37410,37752" coordsize="320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50" style="position:absolute;left:37410;top:37752;width:32099;height: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7723ED" w:rsidRDefault="007723ED" w:rsidP="007723ED">
                            <w:pPr>
                              <w:spacing w:line="240" w:lineRule="auto"/>
                              <w:textDirection w:val="btLr"/>
                            </w:pPr>
                          </w:p>
                        </w:txbxContent>
                      </v:textbox>
                    </v:rect>
                    <v:group id="Group 5" o:spid="_x0000_s1051" style="position:absolute;left:37410;top:37752;width:32099;height:95" coordorigin="37410,37752" coordsize="32099,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52" style="position:absolute;left:37410;top:37752;width:32099;height: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7723ED" w:rsidRDefault="007723ED" w:rsidP="007723ED">
                              <w:pPr>
                                <w:spacing w:line="275" w:lineRule="auto"/>
                                <w:textDirection w:val="btLr"/>
                              </w:pPr>
                            </w:p>
                          </w:txbxContent>
                        </v:textbox>
                      </v:rect>
                      <v:group id="Group 7" o:spid="_x0000_s1053" style="position:absolute;left:37410;top:37752;width:32099;height:95" coordorigin="37410,37752" coordsize="32099,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54" style="position:absolute;left:37410;top:37752;width:32099;height: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rsidR="007723ED" w:rsidRDefault="007723ED" w:rsidP="007723ED">
                                <w:pPr>
                                  <w:spacing w:line="275" w:lineRule="auto"/>
                                  <w:textDirection w:val="btLr"/>
                                </w:pPr>
                              </w:p>
                            </w:txbxContent>
                          </v:textbox>
                        </v:rect>
                        <v:group id="Group 9" o:spid="_x0000_s1055" style="position:absolute;left:37410;top:37752;width:32099;height:95" coordorigin="37410,37752" coordsize="3206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10" o:spid="_x0000_s1056" style="position:absolute;left:37410;top:37752;width:32067;height: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rsidR="007723ED" w:rsidRDefault="007723ED" w:rsidP="007723ED">
                                  <w:pPr>
                                    <w:spacing w:line="275" w:lineRule="auto"/>
                                    <w:textDirection w:val="btLr"/>
                                  </w:pPr>
                                </w:p>
                              </w:txbxContent>
                            </v:textbox>
                          </v:rect>
                          <v:group id="Group 11" o:spid="_x0000_s1057" style="position:absolute;left:37410;top:37752;width:32067;height:57" coordsize="5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58" style="position:absolute;width:50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rsidR="007723ED" w:rsidRDefault="007723ED" w:rsidP="007723ED">
                                    <w:pPr>
                                      <w:spacing w:line="275" w:lineRule="auto"/>
                                      <w:textDirection w:val="btLr"/>
                                    </w:pPr>
                                  </w:p>
                                </w:txbxContent>
                              </v:textbox>
                            </v:rect>
                            <v:shape id="Freeform: Shape 13" o:spid="_x0000_s1059" style="position:absolute;left:7;top:7;width:5040;height:2;visibility:visible;mso-wrap-style:square;v-text-anchor:middle" coordsize="504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" path="m,l5040,e" filled="f">
                              <v:stroke startarrowwidth="narrow" startarrowlength="short" endarrowwidth="narrow" endarrowlength="short"/>
                              <v:path arrowok="t" o:extrusionok="f"/>
                            </v:shape>
                          </v:group>
                        </v:group>
                      </v:group>
                    </v:group>
                  </v:group>
                </v:group>
                <w10:anchorlock/>
              </v:group>
            </w:pict>
          </mc:Fallback>
        </mc:AlternateContent>
      </w:r>
      <w:r w:rsidRPr="003D2D3C">
        <w:rPr>
          <w:rFonts w:eastAsia="Calibri"/>
          <w:sz w:val="24"/>
          <w:szCs w:val="24"/>
        </w:rPr>
        <w:tab/>
      </w:r>
      <w:r w:rsidRPr="003D2D3C">
        <w:rPr>
          <w:rFonts w:eastAsia="Calibri"/>
          <w:noProof/>
          <w:sz w:val="24"/>
          <w:szCs w:val="24"/>
        </w:rPr>
        <mc:AlternateContent>
          <mc:Choice Requires="wpg">
            <w:drawing>
              <wp:inline distT="0" distB="0" distL="0" distR="0" wp14:anchorId="5E07B886" wp14:editId="693EDB7F">
                <wp:extent cx="2444750" cy="9525"/>
                <wp:effectExtent l="0" t="0" r="0" b="0"/>
                <wp:docPr id="127" name="Group 127"/>
                <wp:cNvGraphicFramePr/>
                <a:graphic xmlns:a="http://schemas.openxmlformats.org/drawingml/2006/main">
                  <a:graphicData uri="http://schemas.microsoft.com/office/word/2010/wordprocessingGroup">
                    <wpg:wgp>
                      <wpg:cNvGrpSpPr/>
                      <wpg:grpSpPr>
                        <a:xfrm>
                          <a:off x="0" y="0"/>
                          <a:ext cx="2444750" cy="9525"/>
                          <a:chOff x="4123625" y="3775225"/>
                          <a:chExt cx="2444750" cy="9650"/>
                        </a:xfrm>
                      </wpg:grpSpPr>
                      <wpg:grpSp>
                        <wpg:cNvPr id="14" name="Group 14"/>
                        <wpg:cNvGrpSpPr/>
                        <wpg:grpSpPr>
                          <a:xfrm>
                            <a:off x="4123625" y="3775238"/>
                            <a:ext cx="2444750" cy="9525"/>
                            <a:chOff x="4123625" y="3775225"/>
                            <a:chExt cx="2444750" cy="9775"/>
                          </a:xfrm>
                        </wpg:grpSpPr>
                        <wps:wsp>
                          <wps:cNvPr id="15" name="Rectangle 15"/>
                          <wps:cNvSpPr/>
                          <wps:spPr>
                            <a:xfrm>
                              <a:off x="4123625" y="3775225"/>
                              <a:ext cx="2444750" cy="9775"/>
                            </a:xfrm>
                            <a:prstGeom prst="rect">
                              <a:avLst/>
                            </a:prstGeom>
                            <a:noFill/>
                            <a:ln>
                              <a:noFill/>
                            </a:ln>
                          </wps:spPr>
                          <wps:txbx>
                            <w:txbxContent>
                              <w:p w:rsidR="007723ED" w:rsidRDefault="007723ED" w:rsidP="007723ED">
                                <w:pPr>
                                  <w:spacing w:line="240" w:lineRule="auto"/>
                                  <w:textDirection w:val="btLr"/>
                                </w:pPr>
                              </w:p>
                            </w:txbxContent>
                          </wps:txbx>
                          <wps:bodyPr spcFirstLastPara="1" wrap="square" lIns="91425" tIns="91425" rIns="91425" bIns="91425" anchor="ctr" anchorCtr="0">
                            <a:noAutofit/>
                          </wps:bodyPr>
                        </wps:wsp>
                        <wpg:grpSp>
                          <wpg:cNvPr id="16" name="Group 16"/>
                          <wpg:cNvGrpSpPr/>
                          <wpg:grpSpPr>
                            <a:xfrm>
                              <a:off x="4123625" y="3775238"/>
                              <a:ext cx="2444750" cy="9525"/>
                              <a:chOff x="4123625" y="3775225"/>
                              <a:chExt cx="2444750" cy="10025"/>
                            </a:xfrm>
                          </wpg:grpSpPr>
                          <wps:wsp>
                            <wps:cNvPr id="17" name="Rectangle 17"/>
                            <wps:cNvSpPr/>
                            <wps:spPr>
                              <a:xfrm>
                                <a:off x="4123625" y="3775225"/>
                                <a:ext cx="2444750" cy="10025"/>
                              </a:xfrm>
                              <a:prstGeom prst="rect">
                                <a:avLst/>
                              </a:prstGeom>
                              <a:noFill/>
                              <a:ln>
                                <a:noFill/>
                              </a:ln>
                            </wps:spPr>
                            <wps:txbx>
                              <w:txbxContent>
                                <w:p w:rsidR="007723ED" w:rsidRDefault="007723ED" w:rsidP="007723ED">
                                  <w:pPr>
                                    <w:spacing w:line="240" w:lineRule="auto"/>
                                    <w:textDirection w:val="btLr"/>
                                  </w:pPr>
                                </w:p>
                              </w:txbxContent>
                            </wps:txbx>
                            <wps:bodyPr spcFirstLastPara="1" wrap="square" lIns="91425" tIns="91425" rIns="91425" bIns="91425" anchor="ctr" anchorCtr="0">
                              <a:noAutofit/>
                            </wps:bodyPr>
                          </wps:wsp>
                          <wpg:grpSp>
                            <wpg:cNvPr id="18" name="Group 18"/>
                            <wpg:cNvGrpSpPr/>
                            <wpg:grpSpPr>
                              <a:xfrm>
                                <a:off x="4123625" y="3775238"/>
                                <a:ext cx="2444750" cy="9525"/>
                                <a:chOff x="4123625" y="3775225"/>
                                <a:chExt cx="2444750" cy="10575"/>
                              </a:xfrm>
                            </wpg:grpSpPr>
                            <wps:wsp>
                              <wps:cNvPr id="19" name="Rectangle 19"/>
                              <wps:cNvSpPr/>
                              <wps:spPr>
                                <a:xfrm>
                                  <a:off x="4123625" y="3775225"/>
                                  <a:ext cx="2444750" cy="10575"/>
                                </a:xfrm>
                                <a:prstGeom prst="rect">
                                  <a:avLst/>
                                </a:prstGeom>
                                <a:noFill/>
                                <a:ln>
                                  <a:noFill/>
                                </a:ln>
                              </wps:spPr>
                              <wps:txbx>
                                <w:txbxContent>
                                  <w:p w:rsidR="007723ED" w:rsidRDefault="007723ED" w:rsidP="007723ED">
                                    <w:pPr>
                                      <w:spacing w:line="275" w:lineRule="auto"/>
                                      <w:textDirection w:val="btLr"/>
                                    </w:pPr>
                                  </w:p>
                                </w:txbxContent>
                              </wps:txbx>
                              <wps:bodyPr spcFirstLastPara="1" wrap="square" lIns="91425" tIns="91425" rIns="91425" bIns="91425" anchor="ctr" anchorCtr="0">
                                <a:noAutofit/>
                              </wps:bodyPr>
                            </wps:wsp>
                            <wpg:grpSp>
                              <wpg:cNvPr id="20" name="Group 20"/>
                              <wpg:cNvGrpSpPr/>
                              <wpg:grpSpPr>
                                <a:xfrm>
                                  <a:off x="4123625" y="3775238"/>
                                  <a:ext cx="2444750" cy="9525"/>
                                  <a:chOff x="4123625" y="3775225"/>
                                  <a:chExt cx="2444750" cy="12200"/>
                                </a:xfrm>
                              </wpg:grpSpPr>
                              <wps:wsp>
                                <wps:cNvPr id="21" name="Rectangle 21"/>
                                <wps:cNvSpPr/>
                                <wps:spPr>
                                  <a:xfrm>
                                    <a:off x="4123625" y="3775225"/>
                                    <a:ext cx="2444750" cy="12200"/>
                                  </a:xfrm>
                                  <a:prstGeom prst="rect">
                                    <a:avLst/>
                                  </a:prstGeom>
                                  <a:noFill/>
                                  <a:ln>
                                    <a:noFill/>
                                  </a:ln>
                                </wps:spPr>
                                <wps:txbx>
                                  <w:txbxContent>
                                    <w:p w:rsidR="007723ED" w:rsidRDefault="007723ED" w:rsidP="007723ED">
                                      <w:pPr>
                                        <w:spacing w:line="275" w:lineRule="auto"/>
                                        <w:textDirection w:val="btLr"/>
                                      </w:pPr>
                                    </w:p>
                                  </w:txbxContent>
                                </wps:txbx>
                                <wps:bodyPr spcFirstLastPara="1" wrap="square" lIns="91425" tIns="91425" rIns="91425" bIns="91425" anchor="ctr" anchorCtr="0">
                                  <a:noAutofit/>
                                </wps:bodyPr>
                              </wps:wsp>
                              <wpg:grpSp>
                                <wpg:cNvPr id="22" name="Group 22"/>
                                <wpg:cNvGrpSpPr/>
                                <wpg:grpSpPr>
                                  <a:xfrm>
                                    <a:off x="4123625" y="3775238"/>
                                    <a:ext cx="2444750" cy="9525"/>
                                    <a:chOff x="4123625" y="3775238"/>
                                    <a:chExt cx="2444750" cy="5715"/>
                                  </a:xfrm>
                                </wpg:grpSpPr>
                                <wps:wsp>
                                  <wps:cNvPr id="23" name="Rectangle 23"/>
                                  <wps:cNvSpPr/>
                                  <wps:spPr>
                                    <a:xfrm>
                                      <a:off x="4123625" y="3775238"/>
                                      <a:ext cx="2444750" cy="5700"/>
                                    </a:xfrm>
                                    <a:prstGeom prst="rect">
                                      <a:avLst/>
                                    </a:prstGeom>
                                    <a:noFill/>
                                    <a:ln>
                                      <a:noFill/>
                                    </a:ln>
                                  </wps:spPr>
                                  <wps:txbx>
                                    <w:txbxContent>
                                      <w:p w:rsidR="007723ED" w:rsidRDefault="007723ED" w:rsidP="007723ED">
                                        <w:pPr>
                                          <w:spacing w:line="275" w:lineRule="auto"/>
                                          <w:textDirection w:val="btLr"/>
                                        </w:pPr>
                                      </w:p>
                                    </w:txbxContent>
                                  </wps:txbx>
                                  <wps:bodyPr spcFirstLastPara="1" wrap="square" lIns="91425" tIns="91425" rIns="91425" bIns="91425" anchor="ctr" anchorCtr="0">
                                    <a:noAutofit/>
                                  </wps:bodyPr>
                                </wps:wsp>
                                <wpg:grpSp>
                                  <wpg:cNvPr id="24" name="Group 24"/>
                                  <wpg:cNvGrpSpPr/>
                                  <wpg:grpSpPr>
                                    <a:xfrm>
                                      <a:off x="4123625" y="3775238"/>
                                      <a:ext cx="2444750" cy="5715"/>
                                      <a:chOff x="0" y="0"/>
                                      <a:chExt cx="3850" cy="9"/>
                                    </a:xfrm>
                                  </wpg:grpSpPr>
                                  <wps:wsp>
                                    <wps:cNvPr id="25" name="Rectangle 25"/>
                                    <wps:cNvSpPr/>
                                    <wps:spPr>
                                      <a:xfrm>
                                        <a:off x="0" y="0"/>
                                        <a:ext cx="3850" cy="0"/>
                                      </a:xfrm>
                                      <a:prstGeom prst="rect">
                                        <a:avLst/>
                                      </a:prstGeom>
                                      <a:noFill/>
                                      <a:ln>
                                        <a:noFill/>
                                      </a:ln>
                                    </wps:spPr>
                                    <wps:txbx>
                                      <w:txbxContent>
                                        <w:p w:rsidR="007723ED" w:rsidRDefault="007723ED" w:rsidP="007723ED">
                                          <w:pPr>
                                            <w:spacing w:line="275" w:lineRule="auto"/>
                                            <w:textDirection w:val="btLr"/>
                                          </w:pPr>
                                        </w:p>
                                      </w:txbxContent>
                                    </wps:txbx>
                                    <wps:bodyPr spcFirstLastPara="1" wrap="square" lIns="91425" tIns="91425" rIns="91425" bIns="91425" anchor="ctr" anchorCtr="0">
                                      <a:noAutofit/>
                                    </wps:bodyPr>
                                  </wps:wsp>
                                  <wps:wsp>
                                    <wps:cNvPr id="26" name="Freeform: Shape 26"/>
                                    <wps:cNvSpPr/>
                                    <wps:spPr>
                                      <a:xfrm>
                                        <a:off x="7" y="7"/>
                                        <a:ext cx="3835" cy="2"/>
                                      </a:xfrm>
                                      <a:custGeom>
                                        <a:avLst/>
                                        <a:gdLst/>
                                        <a:ahLst/>
                                        <a:cxnLst/>
                                        <a:rect l="l" t="t" r="r" b="b"/>
                                        <a:pathLst>
                                          <a:path w="3835" h="120000" extrusionOk="0">
                                            <a:moveTo>
                                              <a:pt x="0" y="0"/>
                                            </a:moveTo>
                                            <a:lnTo>
                                              <a:pt x="383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grpSp>
                          </wpg:grpSp>
                        </wpg:grpSp>
                      </wpg:grpSp>
                    </wpg:wgp>
                  </a:graphicData>
                </a:graphic>
              </wp:inline>
            </w:drawing>
          </mc:Choice>
          <mc:Fallback>
            <w:pict>
              <v:group w14:anchorId="5E07B886" id="Group 127" o:spid="_x0000_s1060" style="width:192.5pt;height:.75pt;mso-position-horizontal-relative:char;mso-position-vertical-relative:line" coordorigin="41236,37752" coordsize="2444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">
                <v:group id="Group 14" o:spid="_x0000_s1061" style="position:absolute;left:41236;top:37752;width:24447;height:95" coordorigin="41236,37752" coordsize="244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62" style="position:absolute;left:41236;top:37752;width:24447;height: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rsidR="007723ED" w:rsidRDefault="007723ED" w:rsidP="007723ED">
                          <w:pPr>
                            <w:spacing w:line="240" w:lineRule="auto"/>
                            <w:textDirection w:val="btLr"/>
                          </w:pPr>
                        </w:p>
                      </w:txbxContent>
                    </v:textbox>
                  </v:rect>
                  <v:group id="Group 16" o:spid="_x0000_s1063" style="position:absolute;left:41236;top:37752;width:24447;height:95" coordorigin="41236,37752" coordsize="244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64" style="position:absolute;left:41236;top:37752;width:24447;height: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rsidR="007723ED" w:rsidRDefault="007723ED" w:rsidP="007723ED">
                            <w:pPr>
                              <w:spacing w:line="240" w:lineRule="auto"/>
                              <w:textDirection w:val="btLr"/>
                            </w:pPr>
                          </w:p>
                        </w:txbxContent>
                      </v:textbox>
                    </v:rect>
                    <v:group id="Group 18" o:spid="_x0000_s1065" style="position:absolute;left:41236;top:37752;width:24447;height:95" coordorigin="41236,37752" coordsize="24447,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66" style="position:absolute;left:41236;top:37752;width:24447;height: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rsidR="007723ED" w:rsidRDefault="007723ED" w:rsidP="007723ED">
                              <w:pPr>
                                <w:spacing w:line="275" w:lineRule="auto"/>
                                <w:textDirection w:val="btLr"/>
                              </w:pPr>
                            </w:p>
                          </w:txbxContent>
                        </v:textbox>
                      </v:rect>
                      <v:group id="Group 20" o:spid="_x0000_s1067" style="position:absolute;left:41236;top:37752;width:24447;height:95" coordorigin="41236,37752" coordsize="24447,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Rectangle 21" o:spid="_x0000_s1068" style="position:absolute;left:41236;top:37752;width:24447;height: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" filled="f" stroked="f">
                          <v:textbox inset="2.53958mm,2.53958mm,2.53958mm,2.53958mm">
                            <w:txbxContent>
                              <w:p w:rsidR="007723ED" w:rsidRDefault="007723ED" w:rsidP="007723ED">
                                <w:pPr>
                                  <w:spacing w:line="275" w:lineRule="auto"/>
                                  <w:textDirection w:val="btLr"/>
                                </w:pPr>
                              </w:p>
                            </w:txbxContent>
                          </v:textbox>
                        </v:rect>
                        <v:group id="Group 22" o:spid="_x0000_s1069" style="position:absolute;left:41236;top:37752;width:24447;height:95" coordorigin="41236,37752" coordsize="2444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70" style="position:absolute;left:41236;top:37752;width:24447;height: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" filled="f" stroked="f">
                            <v:textbox inset="2.53958mm,2.53958mm,2.53958mm,2.53958mm">
                              <w:txbxContent>
                                <w:p w:rsidR="007723ED" w:rsidRDefault="007723ED" w:rsidP="007723ED">
                                  <w:pPr>
                                    <w:spacing w:line="275" w:lineRule="auto"/>
                                    <w:textDirection w:val="btLr"/>
                                  </w:pPr>
                                </w:p>
                              </w:txbxContent>
                            </v:textbox>
                          </v:rect>
                          <v:group id="Group 24" o:spid="_x0000_s1071" style="position:absolute;left:41236;top:37752;width:24447;height:57" coordsize="3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5" o:spid="_x0000_s1072" style="position:absolute;width:385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rsidR="007723ED" w:rsidRDefault="007723ED" w:rsidP="007723ED">
                                    <w:pPr>
                                      <w:spacing w:line="275" w:lineRule="auto"/>
                                      <w:textDirection w:val="btLr"/>
                                    </w:pPr>
                                  </w:p>
                                </w:txbxContent>
                              </v:textbox>
                            </v:rect>
                            <v:shape id="Freeform: Shape 26" o:spid="_x0000_s1073" style="position:absolute;left:7;top:7;width:3835;height:2;visibility:visible;mso-wrap-style:square;v-text-anchor:middle" coordsize="383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" path="m,l3835,e" filled="f">
                              <v:stroke startarrowwidth="narrow" startarrowlength="short" endarrowwidth="narrow" endarrowlength="short"/>
                              <v:path arrowok="t" o:extrusionok="f"/>
                            </v:shape>
                          </v:group>
                        </v:group>
                      </v:group>
                    </v:group>
                  </v:group>
                </v:group>
                <w10:anchorlock/>
              </v:group>
            </w:pict>
          </mc:Fallback>
        </mc:AlternateContent>
      </w:r>
    </w:p>
    <w:p w:rsidR="00C04121" w:rsidRPr="003471B7" w:rsidRDefault="007723ED" w:rsidP="003471B7">
      <w:pPr>
        <w:widowControl w:val="0"/>
        <w:pBdr>
          <w:top w:val="nil"/>
          <w:left w:val="nil"/>
          <w:bottom w:val="nil"/>
          <w:right w:val="nil"/>
          <w:between w:val="nil"/>
        </w:pBdr>
        <w:tabs>
          <w:tab w:val="left" w:pos="7918"/>
        </w:tabs>
        <w:spacing w:before="4" w:line="240" w:lineRule="auto"/>
        <w:ind w:right="-10"/>
        <w:rPr>
          <w:rFonts w:eastAsia="Calibri"/>
          <w:color w:val="000000"/>
          <w:sz w:val="24"/>
          <w:szCs w:val="24"/>
        </w:rPr>
      </w:pPr>
      <w:r w:rsidRPr="003D2D3C">
        <w:rPr>
          <w:rFonts w:eastAsia="Calibri"/>
          <w:color w:val="000000"/>
          <w:sz w:val="24"/>
          <w:szCs w:val="24"/>
        </w:rPr>
        <w:t>Clerk</w:t>
      </w:r>
      <w:r w:rsidRPr="003D2D3C">
        <w:rPr>
          <w:rFonts w:eastAsia="Calibri"/>
          <w:sz w:val="24"/>
          <w:szCs w:val="24"/>
        </w:rPr>
        <w:tab/>
      </w:r>
      <w:r w:rsidRPr="003D2D3C">
        <w:rPr>
          <w:rFonts w:eastAsia="Calibri"/>
          <w:color w:val="000000"/>
          <w:sz w:val="24"/>
          <w:szCs w:val="24"/>
        </w:rPr>
        <w:t>Date</w:t>
      </w:r>
    </w:p>
    <w:sectPr w:rsidR="00C04121" w:rsidRPr="003471B7" w:rsidSect="003471B7">
      <w:footerReference w:type="default" r:id="rId7"/>
      <w:pgSz w:w="12240" w:h="15840"/>
      <w:pgMar w:top="990" w:right="1440" w:bottom="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248D" w:rsidRDefault="006C248D" w:rsidP="006C248D">
      <w:pPr>
        <w:spacing w:line="240" w:lineRule="auto"/>
      </w:pPr>
      <w:r>
        <w:separator/>
      </w:r>
    </w:p>
  </w:endnote>
  <w:endnote w:type="continuationSeparator" w:id="0">
    <w:p w:rsidR="006C248D" w:rsidRDefault="006C248D" w:rsidP="006C24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adi">
    <w:altName w:val="Abadi"/>
    <w:charset w:val="00"/>
    <w:family w:val="swiss"/>
    <w:pitch w:val="variable"/>
    <w:sig w:usb0="8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3063253"/>
      <w:docPartObj>
        <w:docPartGallery w:val="Page Numbers (Bottom of Page)"/>
        <w:docPartUnique/>
      </w:docPartObj>
    </w:sdtPr>
    <w:sdtEndPr>
      <w:rPr>
        <w:noProof/>
      </w:rPr>
    </w:sdtEndPr>
    <w:sdtContent>
      <w:p w:rsidR="006C248D" w:rsidRDefault="006C24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6C248D" w:rsidRDefault="006C2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248D" w:rsidRDefault="006C248D" w:rsidP="006C248D">
      <w:pPr>
        <w:spacing w:line="240" w:lineRule="auto"/>
      </w:pPr>
      <w:r>
        <w:separator/>
      </w:r>
    </w:p>
  </w:footnote>
  <w:footnote w:type="continuationSeparator" w:id="0">
    <w:p w:rsidR="006C248D" w:rsidRDefault="006C248D" w:rsidP="006C24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802CB"/>
    <w:multiLevelType w:val="hybridMultilevel"/>
    <w:tmpl w:val="A92A2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CC10F0"/>
    <w:multiLevelType w:val="hybridMultilevel"/>
    <w:tmpl w:val="79BEE6D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1">
      <w:start w:val="1"/>
      <w:numFmt w:val="bullet"/>
      <w:lvlText w:val=""/>
      <w:lvlJc w:val="left"/>
      <w:pPr>
        <w:ind w:left="3960" w:hanging="180"/>
      </w:pPr>
      <w:rPr>
        <w:rFonts w:ascii="Symbol" w:hAnsi="Symbol" w:hint="default"/>
      </w:r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50C90557"/>
    <w:multiLevelType w:val="hybridMultilevel"/>
    <w:tmpl w:val="BFCC80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1430F1"/>
    <w:multiLevelType w:val="hybridMultilevel"/>
    <w:tmpl w:val="73B688E4"/>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70673C"/>
    <w:multiLevelType w:val="hybridMultilevel"/>
    <w:tmpl w:val="72720C6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7C61EF"/>
    <w:multiLevelType w:val="multilevel"/>
    <w:tmpl w:val="A7E6B9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3ED"/>
    <w:rsid w:val="00094D83"/>
    <w:rsid w:val="00095913"/>
    <w:rsid w:val="000C4475"/>
    <w:rsid w:val="000F5CE4"/>
    <w:rsid w:val="00111F51"/>
    <w:rsid w:val="0024058C"/>
    <w:rsid w:val="003471B7"/>
    <w:rsid w:val="003C7A97"/>
    <w:rsid w:val="0040533E"/>
    <w:rsid w:val="00436900"/>
    <w:rsid w:val="0046137E"/>
    <w:rsid w:val="004A6E10"/>
    <w:rsid w:val="0058731A"/>
    <w:rsid w:val="006C248D"/>
    <w:rsid w:val="007723ED"/>
    <w:rsid w:val="007C5862"/>
    <w:rsid w:val="007D27D6"/>
    <w:rsid w:val="008B7009"/>
    <w:rsid w:val="00905099"/>
    <w:rsid w:val="009769A9"/>
    <w:rsid w:val="00981F86"/>
    <w:rsid w:val="009C5033"/>
    <w:rsid w:val="009C6E45"/>
    <w:rsid w:val="009F3A08"/>
    <w:rsid w:val="00BF7F85"/>
    <w:rsid w:val="00C660DC"/>
    <w:rsid w:val="00D74DFC"/>
    <w:rsid w:val="00DB4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760F"/>
  <w15:chartTrackingRefBased/>
  <w15:docId w15:val="{083FDA7B-2AFD-4D6D-86F6-62BDB214D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23ED"/>
    <w:pPr>
      <w:spacing w:after="0" w:line="276"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23ED"/>
    <w:pPr>
      <w:ind w:left="720"/>
      <w:contextualSpacing/>
    </w:pPr>
  </w:style>
  <w:style w:type="paragraph" w:styleId="NoSpacing">
    <w:name w:val="No Spacing"/>
    <w:uiPriority w:val="1"/>
    <w:qFormat/>
    <w:rsid w:val="00DB4696"/>
    <w:pPr>
      <w:widowControl w:val="0"/>
      <w:autoSpaceDE w:val="0"/>
      <w:autoSpaceDN w:val="0"/>
      <w:spacing w:after="0" w:line="240" w:lineRule="auto"/>
    </w:pPr>
    <w:rPr>
      <w:rFonts w:ascii="Calibri" w:eastAsia="Calibri" w:hAnsi="Calibri" w:cs="Calibri"/>
    </w:rPr>
  </w:style>
  <w:style w:type="paragraph" w:styleId="BalloonText">
    <w:name w:val="Balloon Text"/>
    <w:basedOn w:val="Normal"/>
    <w:link w:val="BalloonTextChar"/>
    <w:uiPriority w:val="99"/>
    <w:semiHidden/>
    <w:unhideWhenUsed/>
    <w:rsid w:val="006C24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48D"/>
    <w:rPr>
      <w:rFonts w:ascii="Segoe UI" w:eastAsia="Arial" w:hAnsi="Segoe UI" w:cs="Segoe UI"/>
      <w:sz w:val="18"/>
      <w:szCs w:val="18"/>
    </w:rPr>
  </w:style>
  <w:style w:type="paragraph" w:styleId="Header">
    <w:name w:val="header"/>
    <w:basedOn w:val="Normal"/>
    <w:link w:val="HeaderChar"/>
    <w:uiPriority w:val="99"/>
    <w:unhideWhenUsed/>
    <w:rsid w:val="006C248D"/>
    <w:pPr>
      <w:tabs>
        <w:tab w:val="center" w:pos="4680"/>
        <w:tab w:val="right" w:pos="9360"/>
      </w:tabs>
      <w:spacing w:line="240" w:lineRule="auto"/>
    </w:pPr>
  </w:style>
  <w:style w:type="character" w:customStyle="1" w:styleId="HeaderChar">
    <w:name w:val="Header Char"/>
    <w:basedOn w:val="DefaultParagraphFont"/>
    <w:link w:val="Header"/>
    <w:uiPriority w:val="99"/>
    <w:rsid w:val="006C248D"/>
    <w:rPr>
      <w:rFonts w:ascii="Arial" w:eastAsia="Arial" w:hAnsi="Arial" w:cs="Arial"/>
    </w:rPr>
  </w:style>
  <w:style w:type="paragraph" w:styleId="Footer">
    <w:name w:val="footer"/>
    <w:basedOn w:val="Normal"/>
    <w:link w:val="FooterChar"/>
    <w:uiPriority w:val="99"/>
    <w:unhideWhenUsed/>
    <w:rsid w:val="006C248D"/>
    <w:pPr>
      <w:tabs>
        <w:tab w:val="center" w:pos="4680"/>
        <w:tab w:val="right" w:pos="9360"/>
      </w:tabs>
      <w:spacing w:line="240" w:lineRule="auto"/>
    </w:pPr>
  </w:style>
  <w:style w:type="character" w:customStyle="1" w:styleId="FooterChar">
    <w:name w:val="Footer Char"/>
    <w:basedOn w:val="DefaultParagraphFont"/>
    <w:link w:val="Footer"/>
    <w:uiPriority w:val="99"/>
    <w:rsid w:val="006C248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Town of Mansfield</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Faria</dc:creator>
  <cp:keywords/>
  <dc:description/>
  <cp:lastModifiedBy>Lisa Faria</cp:lastModifiedBy>
  <cp:revision>32</cp:revision>
  <cp:lastPrinted>2025-09-05T14:54:00Z</cp:lastPrinted>
  <dcterms:created xsi:type="dcterms:W3CDTF">2025-08-05T15:58:00Z</dcterms:created>
  <dcterms:modified xsi:type="dcterms:W3CDTF">2025-09-05T14:56:00Z</dcterms:modified>
</cp:coreProperties>
</file>