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8DD24" w14:textId="075586D1" w:rsidR="0082281C" w:rsidRDefault="210E88B6" w:rsidP="3191F907">
      <w:pPr>
        <w:spacing w:after="0"/>
        <w:jc w:val="center"/>
      </w:pPr>
      <w:r w:rsidRPr="3191F907">
        <w:rPr>
          <w:rFonts w:ascii="Times New Roman" w:eastAsia="Times New Roman" w:hAnsi="Times New Roman" w:cs="Times New Roman"/>
          <w:b/>
          <w:bCs/>
          <w:sz w:val="24"/>
          <w:szCs w:val="24"/>
        </w:rPr>
        <w:t>Charles River Health District Shared Services Arrangement</w:t>
      </w:r>
      <w:r w:rsidR="00AA5BC6">
        <w:br/>
      </w:r>
      <w:r w:rsidRPr="3191F907">
        <w:rPr>
          <w:rFonts w:ascii="Times New Roman" w:eastAsia="Times New Roman" w:hAnsi="Times New Roman" w:cs="Times New Roman"/>
          <w:b/>
          <w:bCs/>
          <w:sz w:val="24"/>
          <w:szCs w:val="24"/>
        </w:rPr>
        <w:t xml:space="preserve"> Towns of Dover, Medfield, Needham, Sherborn</w:t>
      </w:r>
    </w:p>
    <w:p w14:paraId="4B5E071B" w14:textId="54FBE5F9" w:rsidR="0082281C" w:rsidRDefault="210E88B6" w:rsidP="3191F907">
      <w:pPr>
        <w:spacing w:after="0"/>
        <w:jc w:val="center"/>
      </w:pPr>
      <w:r w:rsidRPr="3191F907">
        <w:rPr>
          <w:rFonts w:ascii="Times New Roman" w:eastAsia="Times New Roman" w:hAnsi="Times New Roman" w:cs="Times New Roman"/>
          <w:b/>
          <w:bCs/>
          <w:sz w:val="24"/>
          <w:szCs w:val="24"/>
        </w:rPr>
        <w:t xml:space="preserve"> </w:t>
      </w:r>
    </w:p>
    <w:p w14:paraId="266D7137" w14:textId="77777777" w:rsidR="004D0411" w:rsidRDefault="004D0411" w:rsidP="3191F907">
      <w:pPr>
        <w:spacing w:after="0"/>
        <w:jc w:val="center"/>
        <w:rPr>
          <w:rFonts w:ascii="Calibri" w:eastAsia="Calibri" w:hAnsi="Calibri" w:cs="Calibri"/>
          <w:b/>
          <w:bCs/>
          <w:color w:val="000000" w:themeColor="text1"/>
          <w:sz w:val="24"/>
          <w:szCs w:val="24"/>
        </w:rPr>
      </w:pPr>
      <w:r>
        <w:rPr>
          <w:rFonts w:ascii="Calibri" w:eastAsia="Calibri" w:hAnsi="Calibri" w:cs="Calibri"/>
          <w:b/>
          <w:bCs/>
          <w:color w:val="000000" w:themeColor="text1"/>
          <w:sz w:val="24"/>
          <w:szCs w:val="24"/>
        </w:rPr>
        <w:t xml:space="preserve">Monthly Advisory Board Meeting </w:t>
      </w:r>
    </w:p>
    <w:p w14:paraId="76D2E979" w14:textId="5B88B3FA" w:rsidR="0082281C" w:rsidRDefault="210E88B6" w:rsidP="3191F907">
      <w:pPr>
        <w:spacing w:after="0"/>
        <w:jc w:val="center"/>
      </w:pPr>
      <w:r w:rsidRPr="3191F907">
        <w:rPr>
          <w:rFonts w:ascii="Calibri" w:eastAsia="Calibri" w:hAnsi="Calibri" w:cs="Calibri"/>
          <w:b/>
          <w:bCs/>
          <w:color w:val="000000" w:themeColor="text1"/>
          <w:sz w:val="24"/>
          <w:szCs w:val="24"/>
        </w:rPr>
        <w:t>Remote Participation</w:t>
      </w:r>
    </w:p>
    <w:p w14:paraId="56B40410" w14:textId="1B0C5DF3" w:rsidR="0082281C" w:rsidRDefault="210E88B6" w:rsidP="3191F907">
      <w:pPr>
        <w:spacing w:after="0"/>
        <w:jc w:val="center"/>
      </w:pPr>
      <w:r w:rsidRPr="3191F907">
        <w:rPr>
          <w:b/>
          <w:bCs/>
        </w:rPr>
        <w:t>January 28, 2025</w:t>
      </w:r>
      <w:r w:rsidR="00AA5BC6">
        <w:br/>
      </w:r>
      <w:r w:rsidRPr="3191F907">
        <w:rPr>
          <w:rFonts w:ascii="Times New Roman" w:eastAsia="Times New Roman" w:hAnsi="Times New Roman" w:cs="Times New Roman"/>
          <w:b/>
          <w:bCs/>
          <w:sz w:val="24"/>
          <w:szCs w:val="24"/>
        </w:rPr>
        <w:t>9:00 AM</w:t>
      </w:r>
    </w:p>
    <w:p w14:paraId="75CC6568" w14:textId="664FC059" w:rsidR="0082281C" w:rsidRDefault="210E88B6" w:rsidP="3191F907">
      <w:pPr>
        <w:spacing w:line="257" w:lineRule="auto"/>
      </w:pPr>
      <w:r w:rsidRPr="3191F907">
        <w:rPr>
          <w:rFonts w:ascii="Times New Roman" w:eastAsia="Times New Roman" w:hAnsi="Times New Roman" w:cs="Times New Roman"/>
          <w:sz w:val="24"/>
          <w:szCs w:val="24"/>
        </w:rPr>
        <w:t xml:space="preserve"> </w:t>
      </w:r>
    </w:p>
    <w:p w14:paraId="5663ED56" w14:textId="7CFB4B8B" w:rsidR="0082281C" w:rsidRDefault="00C71EBD" w:rsidP="3191F907">
      <w:pPr>
        <w:spacing w:after="0"/>
      </w:pPr>
      <w:r>
        <w:rPr>
          <w:rFonts w:ascii="Times New Roman" w:eastAsia="Times New Roman" w:hAnsi="Times New Roman" w:cs="Times New Roman"/>
          <w:b/>
          <w:bCs/>
          <w:color w:val="000000" w:themeColor="text1"/>
          <w:sz w:val="24"/>
          <w:szCs w:val="24"/>
        </w:rPr>
        <w:t xml:space="preserve">Advisory Board </w:t>
      </w:r>
      <w:r w:rsidR="210E88B6" w:rsidRPr="3191F907">
        <w:rPr>
          <w:rFonts w:ascii="Times New Roman" w:eastAsia="Times New Roman" w:hAnsi="Times New Roman" w:cs="Times New Roman"/>
          <w:b/>
          <w:bCs/>
          <w:color w:val="000000" w:themeColor="text1"/>
          <w:sz w:val="24"/>
          <w:szCs w:val="24"/>
        </w:rPr>
        <w:t xml:space="preserve">Members Present: </w:t>
      </w:r>
    </w:p>
    <w:p w14:paraId="2FDB8718" w14:textId="38CA7039" w:rsidR="0082281C" w:rsidRDefault="210E88B6" w:rsidP="3191F907">
      <w:pPr>
        <w:spacing w:after="0"/>
      </w:pPr>
      <w:r w:rsidRPr="3191F907">
        <w:rPr>
          <w:rFonts w:ascii="Times New Roman" w:eastAsia="Times New Roman" w:hAnsi="Times New Roman" w:cs="Times New Roman"/>
          <w:color w:val="000000" w:themeColor="text1"/>
          <w:sz w:val="24"/>
          <w:szCs w:val="24"/>
        </w:rPr>
        <w:t>Daryl Beardsley - Sherborn Board of Health</w:t>
      </w:r>
    </w:p>
    <w:p w14:paraId="26A26B47" w14:textId="56713459" w:rsidR="0082281C" w:rsidRDefault="210E88B6" w:rsidP="3191F907">
      <w:pPr>
        <w:spacing w:after="0"/>
      </w:pPr>
      <w:r w:rsidRPr="3191F907">
        <w:rPr>
          <w:rFonts w:ascii="Times New Roman" w:eastAsia="Times New Roman" w:hAnsi="Times New Roman" w:cs="Times New Roman"/>
          <w:color w:val="000000" w:themeColor="text1"/>
          <w:sz w:val="24"/>
          <w:szCs w:val="24"/>
        </w:rPr>
        <w:t>Ed Cosgrove – Needham Board of Health</w:t>
      </w:r>
    </w:p>
    <w:p w14:paraId="74B6D441" w14:textId="77777777" w:rsidR="00A82D88" w:rsidRDefault="00A82D88" w:rsidP="3191F90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Julie Dreyfus – Sherborn Board of Health </w:t>
      </w:r>
    </w:p>
    <w:p w14:paraId="1FBCEDB1" w14:textId="51EC63A0" w:rsidR="0082281C" w:rsidRDefault="210E88B6" w:rsidP="3191F907">
      <w:pPr>
        <w:spacing w:after="0"/>
      </w:pPr>
      <w:r w:rsidRPr="3191F907">
        <w:rPr>
          <w:rFonts w:ascii="Times New Roman" w:eastAsia="Times New Roman" w:hAnsi="Times New Roman" w:cs="Times New Roman"/>
          <w:color w:val="000000" w:themeColor="text1"/>
          <w:sz w:val="24"/>
          <w:szCs w:val="24"/>
        </w:rPr>
        <w:t xml:space="preserve">Kay Peterson - Dover Board of Health </w:t>
      </w:r>
    </w:p>
    <w:p w14:paraId="28DDFECF" w14:textId="3BA9C0EF" w:rsidR="0082281C" w:rsidRDefault="210E88B6" w:rsidP="3191F907">
      <w:pPr>
        <w:spacing w:after="0"/>
        <w:ind w:left="-205" w:firstLine="90"/>
        <w:rPr>
          <w:rFonts w:ascii="Times New Roman" w:eastAsia="Times New Roman" w:hAnsi="Times New Roman" w:cs="Times New Roman"/>
          <w:color w:val="000000" w:themeColor="text1"/>
          <w:sz w:val="24"/>
          <w:szCs w:val="24"/>
        </w:rPr>
      </w:pPr>
      <w:r w:rsidRPr="3191F907">
        <w:rPr>
          <w:rFonts w:ascii="Times New Roman" w:eastAsia="Times New Roman" w:hAnsi="Times New Roman" w:cs="Times New Roman"/>
          <w:color w:val="000000" w:themeColor="text1"/>
          <w:sz w:val="24"/>
          <w:szCs w:val="24"/>
        </w:rPr>
        <w:t xml:space="preserve">  Carol Read – Medfield Board of Health</w:t>
      </w:r>
    </w:p>
    <w:p w14:paraId="224AC74A" w14:textId="0C7CCA67" w:rsidR="00CF5960" w:rsidRDefault="00CF5960" w:rsidP="00CF5960">
      <w:pPr>
        <w:spacing w:after="0"/>
      </w:pPr>
      <w:r>
        <w:rPr>
          <w:rFonts w:ascii="Times New Roman" w:eastAsia="Times New Roman" w:hAnsi="Times New Roman" w:cs="Times New Roman"/>
          <w:color w:val="000000" w:themeColor="text1"/>
          <w:sz w:val="24"/>
          <w:szCs w:val="24"/>
        </w:rPr>
        <w:t>Kathy Thompson – Medfield Board of Health</w:t>
      </w:r>
    </w:p>
    <w:p w14:paraId="1A915081" w14:textId="438BA6C6" w:rsidR="0082281C" w:rsidRDefault="210E88B6" w:rsidP="3191F907">
      <w:pPr>
        <w:spacing w:after="0"/>
      </w:pPr>
      <w:r w:rsidRPr="3191F907">
        <w:rPr>
          <w:rFonts w:ascii="Times New Roman" w:eastAsia="Times New Roman" w:hAnsi="Times New Roman" w:cs="Times New Roman"/>
          <w:b/>
          <w:bCs/>
          <w:color w:val="000000" w:themeColor="text1"/>
          <w:sz w:val="24"/>
          <w:szCs w:val="24"/>
        </w:rPr>
        <w:t>Others Present:</w:t>
      </w:r>
    </w:p>
    <w:tbl>
      <w:tblPr>
        <w:tblW w:w="0" w:type="auto"/>
        <w:tblLayout w:type="fixed"/>
        <w:tblLook w:val="04A0" w:firstRow="1" w:lastRow="0" w:firstColumn="1" w:lastColumn="0" w:noHBand="0" w:noVBand="1"/>
      </w:tblPr>
      <w:tblGrid>
        <w:gridCol w:w="4598"/>
        <w:gridCol w:w="4576"/>
      </w:tblGrid>
      <w:tr w:rsidR="3191F907" w14:paraId="3925E423" w14:textId="77777777" w:rsidTr="3191F907">
        <w:trPr>
          <w:trHeight w:val="75"/>
        </w:trPr>
        <w:tc>
          <w:tcPr>
            <w:tcW w:w="4598" w:type="dxa"/>
            <w:tcMar>
              <w:left w:w="108" w:type="dxa"/>
              <w:right w:w="108" w:type="dxa"/>
            </w:tcMar>
          </w:tcPr>
          <w:p w14:paraId="78D74B68" w14:textId="6C91124D" w:rsidR="3191F907" w:rsidRDefault="3191F907" w:rsidP="3191F907">
            <w:pPr>
              <w:tabs>
                <w:tab w:val="left" w:pos="155"/>
              </w:tabs>
              <w:spacing w:after="0"/>
              <w:ind w:left="-180" w:firstLine="65"/>
              <w:jc w:val="both"/>
            </w:pPr>
            <w:r w:rsidRPr="3191F907">
              <w:rPr>
                <w:rFonts w:ascii="Times New Roman" w:eastAsia="Times New Roman" w:hAnsi="Times New Roman" w:cs="Times New Roman"/>
                <w:color w:val="000000" w:themeColor="text1"/>
                <w:sz w:val="24"/>
                <w:szCs w:val="24"/>
              </w:rPr>
              <w:t>Jason Belmonte - Dover Health Director</w:t>
            </w:r>
          </w:p>
          <w:p w14:paraId="751ADD4F" w14:textId="2B1D0AFA"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Kerry Dunnell - Shared Services Manager</w:t>
            </w:r>
          </w:p>
          <w:p w14:paraId="6616AC8F" w14:textId="0E651A55" w:rsidR="71CB7D14" w:rsidRDefault="71CB7D14" w:rsidP="3191F907">
            <w:pPr>
              <w:spacing w:after="0"/>
              <w:ind w:left="-180" w:firstLine="65"/>
              <w:jc w:val="both"/>
              <w:rPr>
                <w:rFonts w:ascii="Times New Roman" w:eastAsia="Times New Roman" w:hAnsi="Times New Roman" w:cs="Times New Roman"/>
                <w:color w:val="000000" w:themeColor="text1"/>
                <w:sz w:val="24"/>
                <w:szCs w:val="24"/>
              </w:rPr>
            </w:pPr>
            <w:r w:rsidRPr="3191F907">
              <w:rPr>
                <w:rFonts w:ascii="Times New Roman" w:eastAsia="Times New Roman" w:hAnsi="Times New Roman" w:cs="Times New Roman"/>
                <w:color w:val="000000" w:themeColor="text1"/>
                <w:sz w:val="24"/>
                <w:szCs w:val="24"/>
              </w:rPr>
              <w:t>Jennifer Gangadharan – Shared Services PHN</w:t>
            </w:r>
          </w:p>
          <w:p w14:paraId="14D004B2" w14:textId="5A73F371"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 xml:space="preserve">Sam Menard - Shared Services Assistant </w:t>
            </w:r>
            <w:r w:rsidR="0082398A" w:rsidRPr="3191F907">
              <w:rPr>
                <w:rFonts w:ascii="Times New Roman" w:eastAsia="Times New Roman" w:hAnsi="Times New Roman" w:cs="Times New Roman"/>
                <w:color w:val="000000" w:themeColor="text1"/>
                <w:sz w:val="24"/>
                <w:szCs w:val="24"/>
              </w:rPr>
              <w:t>Mgr.</w:t>
            </w:r>
          </w:p>
          <w:p w14:paraId="7F1C3B5E" w14:textId="79A15DDF"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Tim McDonald – Needham Director of HHS</w:t>
            </w:r>
          </w:p>
          <w:p w14:paraId="6A46CF25" w14:textId="397B1384" w:rsidR="37280B3E" w:rsidRDefault="37280B3E" w:rsidP="3191F907">
            <w:pPr>
              <w:spacing w:after="0"/>
              <w:ind w:left="-180" w:firstLine="65"/>
              <w:jc w:val="both"/>
              <w:rPr>
                <w:rFonts w:ascii="Times New Roman" w:eastAsia="Times New Roman" w:hAnsi="Times New Roman" w:cs="Times New Roman"/>
                <w:color w:val="000000" w:themeColor="text1"/>
                <w:sz w:val="24"/>
                <w:szCs w:val="24"/>
              </w:rPr>
            </w:pPr>
          </w:p>
        </w:tc>
        <w:tc>
          <w:tcPr>
            <w:tcW w:w="4576" w:type="dxa"/>
            <w:tcMar>
              <w:left w:w="108" w:type="dxa"/>
              <w:right w:w="108" w:type="dxa"/>
            </w:tcMar>
          </w:tcPr>
          <w:p w14:paraId="2AB6EFE0" w14:textId="459053D8" w:rsidR="3191F907" w:rsidRDefault="3191F907" w:rsidP="3191F907">
            <w:pPr>
              <w:spacing w:after="0"/>
              <w:ind w:left="-180"/>
              <w:jc w:val="both"/>
              <w:rPr>
                <w:rFonts w:ascii="Times New Roman" w:eastAsia="Times New Roman" w:hAnsi="Times New Roman" w:cs="Times New Roman"/>
                <w:color w:val="000000" w:themeColor="text1"/>
                <w:sz w:val="24"/>
                <w:szCs w:val="24"/>
              </w:rPr>
            </w:pPr>
          </w:p>
          <w:p w14:paraId="4C0C645A" w14:textId="7B0FBCE5"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 xml:space="preserve"> </w:t>
            </w:r>
          </w:p>
          <w:p w14:paraId="2D39C9C5" w14:textId="331562AD"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 xml:space="preserve"> </w:t>
            </w:r>
          </w:p>
          <w:p w14:paraId="0AC05789" w14:textId="6F941F2E"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 xml:space="preserve"> </w:t>
            </w:r>
          </w:p>
          <w:p w14:paraId="587EDA35" w14:textId="752BC5F7" w:rsidR="3191F907" w:rsidRDefault="3191F907" w:rsidP="3191F907">
            <w:pPr>
              <w:spacing w:after="0"/>
              <w:ind w:left="-180" w:firstLine="65"/>
              <w:jc w:val="both"/>
            </w:pPr>
            <w:r w:rsidRPr="3191F907">
              <w:rPr>
                <w:rFonts w:ascii="Times New Roman" w:eastAsia="Times New Roman" w:hAnsi="Times New Roman" w:cs="Times New Roman"/>
                <w:color w:val="000000" w:themeColor="text1"/>
                <w:sz w:val="24"/>
                <w:szCs w:val="24"/>
              </w:rPr>
              <w:t xml:space="preserve"> </w:t>
            </w:r>
          </w:p>
        </w:tc>
      </w:tr>
    </w:tbl>
    <w:p w14:paraId="5EF67450" w14:textId="7A49A004" w:rsidR="0082281C" w:rsidRDefault="210E88B6" w:rsidP="3191F907">
      <w:pPr>
        <w:spacing w:after="0"/>
      </w:pPr>
      <w:r w:rsidRPr="3191F907">
        <w:rPr>
          <w:rFonts w:ascii="Times New Roman" w:eastAsia="Times New Roman" w:hAnsi="Times New Roman" w:cs="Times New Roman"/>
          <w:color w:val="000000" w:themeColor="text1"/>
          <w:sz w:val="24"/>
          <w:szCs w:val="24"/>
        </w:rPr>
        <w:t xml:space="preserve"> </w:t>
      </w:r>
    </w:p>
    <w:p w14:paraId="0586307E" w14:textId="11542326" w:rsidR="0082281C" w:rsidRDefault="0082281C" w:rsidP="3191F907">
      <w:pPr>
        <w:spacing w:after="0"/>
        <w:ind w:left="720"/>
      </w:pPr>
    </w:p>
    <w:p w14:paraId="33AC6ECF" w14:textId="4D85938E" w:rsidR="0082281C" w:rsidRPr="00522458" w:rsidRDefault="00522458" w:rsidP="3191F907">
      <w:pPr>
        <w:spacing w:after="0"/>
        <w:rPr>
          <w:rFonts w:ascii="Times New Roman" w:eastAsia="Times New Roman" w:hAnsi="Times New Roman" w:cs="Times New Roman"/>
          <w:sz w:val="24"/>
          <w:szCs w:val="24"/>
        </w:rPr>
      </w:pPr>
      <w:r w:rsidRPr="00522458">
        <w:rPr>
          <w:rFonts w:ascii="Times New Roman" w:eastAsia="Times New Roman" w:hAnsi="Times New Roman" w:cs="Times New Roman"/>
          <w:sz w:val="24"/>
          <w:szCs w:val="24"/>
        </w:rPr>
        <w:t xml:space="preserve">Due to connectivity issues, the </w:t>
      </w:r>
      <w:r w:rsidR="210E88B6" w:rsidRPr="00522458">
        <w:rPr>
          <w:rFonts w:ascii="Times New Roman" w:eastAsia="Times New Roman" w:hAnsi="Times New Roman" w:cs="Times New Roman"/>
          <w:sz w:val="24"/>
          <w:szCs w:val="24"/>
        </w:rPr>
        <w:t>meeting was called to order at 9:</w:t>
      </w:r>
      <w:r w:rsidR="00345B80">
        <w:rPr>
          <w:rFonts w:ascii="Times New Roman" w:eastAsia="Times New Roman" w:hAnsi="Times New Roman" w:cs="Times New Roman"/>
          <w:sz w:val="24"/>
          <w:szCs w:val="24"/>
        </w:rPr>
        <w:t xml:space="preserve">25 </w:t>
      </w:r>
      <w:r w:rsidR="210E88B6" w:rsidRPr="00522458">
        <w:rPr>
          <w:rFonts w:ascii="Times New Roman" w:eastAsia="Times New Roman" w:hAnsi="Times New Roman" w:cs="Times New Roman"/>
          <w:sz w:val="24"/>
          <w:szCs w:val="24"/>
        </w:rPr>
        <w:t>am.</w:t>
      </w:r>
    </w:p>
    <w:p w14:paraId="0C159FB1" w14:textId="05CE602F" w:rsidR="0082281C" w:rsidRDefault="0082281C" w:rsidP="3191F907">
      <w:pPr>
        <w:spacing w:after="0"/>
      </w:pPr>
    </w:p>
    <w:p w14:paraId="1A288A67" w14:textId="56A3E9B7" w:rsidR="0082281C" w:rsidRDefault="210E88B6" w:rsidP="3191F907">
      <w:pPr>
        <w:spacing w:after="0"/>
      </w:pPr>
      <w:r w:rsidRPr="3191F907">
        <w:rPr>
          <w:rFonts w:ascii="Times New Roman" w:eastAsia="Times New Roman" w:hAnsi="Times New Roman" w:cs="Times New Roman"/>
          <w:sz w:val="24"/>
          <w:szCs w:val="24"/>
        </w:rPr>
        <w:t>There was no public comment at this time.</w:t>
      </w:r>
    </w:p>
    <w:p w14:paraId="5F305532" w14:textId="3DBA5057" w:rsidR="0082281C" w:rsidRPr="00ED1937" w:rsidRDefault="2EFFA4FB" w:rsidP="3191F907">
      <w:pPr>
        <w:spacing w:after="0"/>
        <w:rPr>
          <w:rFonts w:ascii="Times New Roman" w:eastAsia="Times New Roman" w:hAnsi="Times New Roman" w:cs="Times New Roman"/>
          <w:sz w:val="24"/>
          <w:szCs w:val="24"/>
        </w:rPr>
      </w:pPr>
      <w:r w:rsidRPr="3191F907">
        <w:rPr>
          <w:rFonts w:ascii="Times New Roman" w:eastAsia="Times New Roman" w:hAnsi="Times New Roman" w:cs="Times New Roman"/>
          <w:sz w:val="24"/>
          <w:szCs w:val="24"/>
        </w:rPr>
        <w:t xml:space="preserve">     </w:t>
      </w:r>
    </w:p>
    <w:p w14:paraId="36C9F729" w14:textId="6818C04B" w:rsidR="0082281C" w:rsidRPr="00ED1937" w:rsidRDefault="2EFFA4FB" w:rsidP="3191F907">
      <w:pPr>
        <w:spacing w:after="0"/>
        <w:rPr>
          <w:rFonts w:ascii="Times New Roman" w:eastAsia="Times New Roman" w:hAnsi="Times New Roman" w:cs="Times New Roman"/>
          <w:sz w:val="24"/>
          <w:szCs w:val="24"/>
        </w:rPr>
      </w:pPr>
      <w:r w:rsidRPr="00ED1937">
        <w:rPr>
          <w:rFonts w:ascii="Times New Roman" w:eastAsia="Times New Roman" w:hAnsi="Times New Roman" w:cs="Times New Roman"/>
          <w:sz w:val="24"/>
          <w:szCs w:val="24"/>
        </w:rPr>
        <w:t>The board unanimously approved 11/21/24 minutes</w:t>
      </w:r>
    </w:p>
    <w:p w14:paraId="1C66D05C" w14:textId="279E2065" w:rsidR="0082281C" w:rsidRPr="00C71EBD" w:rsidRDefault="210E88B6" w:rsidP="3191F907">
      <w:pPr>
        <w:spacing w:after="0"/>
      </w:pPr>
      <w:r w:rsidRPr="3191F907">
        <w:rPr>
          <w:rFonts w:ascii="Times New Roman" w:eastAsia="Times New Roman" w:hAnsi="Times New Roman" w:cs="Times New Roman"/>
          <w:sz w:val="24"/>
          <w:szCs w:val="24"/>
        </w:rPr>
        <w:t xml:space="preserve"> </w:t>
      </w:r>
    </w:p>
    <w:p w14:paraId="3F1031E9" w14:textId="0F6D8672" w:rsidR="0082281C" w:rsidRDefault="000275BF" w:rsidP="3191F90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 update on the results of the</w:t>
      </w:r>
      <w:r w:rsidR="6E6F6FF1" w:rsidRPr="3191F907">
        <w:rPr>
          <w:rFonts w:ascii="Times New Roman" w:eastAsia="Times New Roman" w:hAnsi="Times New Roman" w:cs="Times New Roman"/>
          <w:sz w:val="24"/>
          <w:szCs w:val="24"/>
        </w:rPr>
        <w:t xml:space="preserve"> community self</w:t>
      </w:r>
      <w:r>
        <w:rPr>
          <w:rFonts w:ascii="Times New Roman" w:eastAsia="Times New Roman" w:hAnsi="Times New Roman" w:cs="Times New Roman"/>
          <w:sz w:val="24"/>
          <w:szCs w:val="24"/>
        </w:rPr>
        <w:t>-</w:t>
      </w:r>
      <w:r w:rsidR="6E6F6FF1" w:rsidRPr="3191F907">
        <w:rPr>
          <w:rFonts w:ascii="Times New Roman" w:eastAsia="Times New Roman" w:hAnsi="Times New Roman" w:cs="Times New Roman"/>
          <w:sz w:val="24"/>
          <w:szCs w:val="24"/>
        </w:rPr>
        <w:t xml:space="preserve">assessment </w:t>
      </w:r>
      <w:r>
        <w:rPr>
          <w:rFonts w:ascii="Times New Roman" w:eastAsia="Times New Roman" w:hAnsi="Times New Roman" w:cs="Times New Roman"/>
          <w:sz w:val="24"/>
          <w:szCs w:val="24"/>
        </w:rPr>
        <w:t xml:space="preserve">process will be presented </w:t>
      </w:r>
      <w:r w:rsidR="6E6F6FF1" w:rsidRPr="3191F907">
        <w:rPr>
          <w:rFonts w:ascii="Times New Roman" w:eastAsia="Times New Roman" w:hAnsi="Times New Roman" w:cs="Times New Roman"/>
          <w:sz w:val="24"/>
          <w:szCs w:val="24"/>
        </w:rPr>
        <w:t xml:space="preserve">at the next </w:t>
      </w:r>
      <w:r w:rsidR="00845362">
        <w:rPr>
          <w:rFonts w:ascii="Times New Roman" w:eastAsia="Times New Roman" w:hAnsi="Times New Roman" w:cs="Times New Roman"/>
          <w:sz w:val="24"/>
          <w:szCs w:val="24"/>
        </w:rPr>
        <w:t>Advisory B</w:t>
      </w:r>
      <w:r w:rsidR="6E6F6FF1" w:rsidRPr="3191F907">
        <w:rPr>
          <w:rFonts w:ascii="Times New Roman" w:eastAsia="Times New Roman" w:hAnsi="Times New Roman" w:cs="Times New Roman"/>
          <w:sz w:val="24"/>
          <w:szCs w:val="24"/>
        </w:rPr>
        <w:t>oard meeting.</w:t>
      </w:r>
    </w:p>
    <w:p w14:paraId="37A7E02A" w14:textId="2A047D9D" w:rsidR="0082281C" w:rsidRDefault="210E88B6" w:rsidP="3191F907">
      <w:pPr>
        <w:spacing w:after="0"/>
      </w:pPr>
      <w:r w:rsidRPr="3191F907">
        <w:rPr>
          <w:rFonts w:ascii="Times New Roman" w:eastAsia="Times New Roman" w:hAnsi="Times New Roman" w:cs="Times New Roman"/>
          <w:sz w:val="24"/>
          <w:szCs w:val="24"/>
        </w:rPr>
        <w:t xml:space="preserve"> </w:t>
      </w:r>
    </w:p>
    <w:p w14:paraId="681DDEB2" w14:textId="77777777" w:rsidR="002D5B2A" w:rsidRDefault="6F2E0639" w:rsidP="3191F907">
      <w:pPr>
        <w:spacing w:after="0"/>
        <w:rPr>
          <w:rFonts w:ascii="Times New Roman" w:eastAsia="Times New Roman" w:hAnsi="Times New Roman" w:cs="Times New Roman"/>
          <w:sz w:val="24"/>
          <w:szCs w:val="24"/>
        </w:rPr>
      </w:pPr>
      <w:r w:rsidRPr="3191F907">
        <w:rPr>
          <w:rFonts w:ascii="Times New Roman" w:eastAsia="Times New Roman" w:hAnsi="Times New Roman" w:cs="Times New Roman"/>
          <w:sz w:val="24"/>
          <w:szCs w:val="24"/>
        </w:rPr>
        <w:t xml:space="preserve">Sam Menard </w:t>
      </w:r>
      <w:r w:rsidR="4F9EAA28" w:rsidRPr="3191F907">
        <w:rPr>
          <w:rFonts w:ascii="Times New Roman" w:eastAsia="Times New Roman" w:hAnsi="Times New Roman" w:cs="Times New Roman"/>
          <w:sz w:val="24"/>
          <w:szCs w:val="24"/>
        </w:rPr>
        <w:t xml:space="preserve">provided an Environmental Health Work Group update </w:t>
      </w:r>
      <w:r w:rsidR="0054102E">
        <w:rPr>
          <w:rFonts w:ascii="Times New Roman" w:eastAsia="Times New Roman" w:hAnsi="Times New Roman" w:cs="Times New Roman"/>
          <w:sz w:val="24"/>
          <w:szCs w:val="24"/>
        </w:rPr>
        <w:t xml:space="preserve">including presenting a new variance request application </w:t>
      </w:r>
      <w:r w:rsidR="009453F8">
        <w:rPr>
          <w:rFonts w:ascii="Times New Roman" w:eastAsia="Times New Roman" w:hAnsi="Times New Roman" w:cs="Times New Roman"/>
          <w:sz w:val="24"/>
          <w:szCs w:val="24"/>
        </w:rPr>
        <w:t xml:space="preserve">that includes details for the applicant </w:t>
      </w:r>
      <w:r w:rsidR="0054102E">
        <w:rPr>
          <w:rFonts w:ascii="Times New Roman" w:eastAsia="Times New Roman" w:hAnsi="Times New Roman" w:cs="Times New Roman"/>
          <w:sz w:val="24"/>
          <w:szCs w:val="24"/>
        </w:rPr>
        <w:t xml:space="preserve">about variance and HACCP requirements. All towns have been sent a </w:t>
      </w:r>
      <w:r w:rsidR="002D5B2A">
        <w:rPr>
          <w:rFonts w:ascii="Times New Roman" w:eastAsia="Times New Roman" w:hAnsi="Times New Roman" w:cs="Times New Roman"/>
          <w:sz w:val="24"/>
          <w:szCs w:val="24"/>
        </w:rPr>
        <w:t xml:space="preserve">final version that includes </w:t>
      </w:r>
      <w:r w:rsidR="0054102E">
        <w:rPr>
          <w:rFonts w:ascii="Times New Roman" w:eastAsia="Times New Roman" w:hAnsi="Times New Roman" w:cs="Times New Roman"/>
          <w:sz w:val="24"/>
          <w:szCs w:val="24"/>
        </w:rPr>
        <w:t>their town logo</w:t>
      </w:r>
      <w:r w:rsidR="002D5B2A">
        <w:rPr>
          <w:rFonts w:ascii="Times New Roman" w:eastAsia="Times New Roman" w:hAnsi="Times New Roman" w:cs="Times New Roman"/>
          <w:sz w:val="24"/>
          <w:szCs w:val="24"/>
        </w:rPr>
        <w:t xml:space="preserve">. Next step will be for staff and Boards of Health in each community as per their own internal processes to consider and decide whether to adopt the new application form. </w:t>
      </w:r>
    </w:p>
    <w:p w14:paraId="4865183F" w14:textId="77777777" w:rsidR="002D5B2A" w:rsidRDefault="002D5B2A" w:rsidP="3191F907">
      <w:pPr>
        <w:spacing w:after="0"/>
        <w:rPr>
          <w:rFonts w:ascii="Times New Roman" w:eastAsia="Times New Roman" w:hAnsi="Times New Roman" w:cs="Times New Roman"/>
          <w:sz w:val="24"/>
          <w:szCs w:val="24"/>
        </w:rPr>
      </w:pPr>
    </w:p>
    <w:p w14:paraId="4FD52BE7" w14:textId="7F56DB66" w:rsidR="0082281C" w:rsidRDefault="000371AF" w:rsidP="3191F90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EH workgroup will continue to meet on the 3</w:t>
      </w:r>
      <w:r w:rsidRPr="000371AF">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Tuesday of each month focusing on </w:t>
      </w:r>
      <w:r w:rsidR="0054102E">
        <w:rPr>
          <w:rFonts w:ascii="Times New Roman" w:eastAsia="Times New Roman" w:hAnsi="Times New Roman" w:cs="Times New Roman"/>
          <w:sz w:val="24"/>
          <w:szCs w:val="24"/>
        </w:rPr>
        <w:t xml:space="preserve">items </w:t>
      </w:r>
      <w:r>
        <w:rPr>
          <w:rFonts w:ascii="Times New Roman" w:eastAsia="Times New Roman" w:hAnsi="Times New Roman" w:cs="Times New Roman"/>
          <w:sz w:val="24"/>
          <w:szCs w:val="24"/>
        </w:rPr>
        <w:t xml:space="preserve">which were reported as ‘NO’ or “NA” on the recently completed community Self-Assessments. </w:t>
      </w:r>
      <w:r>
        <w:rPr>
          <w:rFonts w:ascii="Times New Roman" w:eastAsia="Times New Roman" w:hAnsi="Times New Roman" w:cs="Times New Roman"/>
          <w:sz w:val="24"/>
          <w:szCs w:val="24"/>
        </w:rPr>
        <w:lastRenderedPageBreak/>
        <w:t xml:space="preserve">At the January meeting, the group discussed tobacco compliance, funeral home permits and frozen dessert permits. The purpose of discussion is to establish </w:t>
      </w:r>
      <w:r w:rsidR="00FA3A7D">
        <w:rPr>
          <w:rFonts w:ascii="Times New Roman" w:eastAsia="Times New Roman" w:hAnsi="Times New Roman" w:cs="Times New Roman"/>
          <w:sz w:val="24"/>
          <w:szCs w:val="24"/>
        </w:rPr>
        <w:t>a common</w:t>
      </w:r>
      <w:r>
        <w:rPr>
          <w:rFonts w:ascii="Times New Roman" w:eastAsia="Times New Roman" w:hAnsi="Times New Roman" w:cs="Times New Roman"/>
          <w:sz w:val="24"/>
          <w:szCs w:val="24"/>
        </w:rPr>
        <w:t xml:space="preserve"> understanding of the requirements and </w:t>
      </w:r>
      <w:r w:rsidR="00FA3A7D">
        <w:rPr>
          <w:rFonts w:ascii="Times New Roman" w:eastAsia="Times New Roman" w:hAnsi="Times New Roman" w:cs="Times New Roman"/>
          <w:sz w:val="24"/>
          <w:szCs w:val="24"/>
        </w:rPr>
        <w:t xml:space="preserve">to validate the </w:t>
      </w:r>
      <w:r>
        <w:rPr>
          <w:rFonts w:ascii="Times New Roman" w:eastAsia="Times New Roman" w:hAnsi="Times New Roman" w:cs="Times New Roman"/>
          <w:sz w:val="24"/>
          <w:szCs w:val="24"/>
        </w:rPr>
        <w:t>responses</w:t>
      </w:r>
      <w:r w:rsidR="00CE0D60">
        <w:rPr>
          <w:rFonts w:ascii="Times New Roman" w:eastAsia="Times New Roman" w:hAnsi="Times New Roman" w:cs="Times New Roman"/>
          <w:sz w:val="24"/>
          <w:szCs w:val="24"/>
        </w:rPr>
        <w:t xml:space="preserve"> in these areas. </w:t>
      </w:r>
    </w:p>
    <w:p w14:paraId="2992A414" w14:textId="01A7CA9F" w:rsidR="0082281C" w:rsidRDefault="0082281C" w:rsidP="3191F907">
      <w:pPr>
        <w:spacing w:after="0"/>
        <w:rPr>
          <w:rFonts w:ascii="Times New Roman" w:eastAsia="Times New Roman" w:hAnsi="Times New Roman" w:cs="Times New Roman"/>
          <w:sz w:val="24"/>
          <w:szCs w:val="24"/>
        </w:rPr>
      </w:pPr>
    </w:p>
    <w:p w14:paraId="1AFAC42C" w14:textId="4A227FE7" w:rsidR="00931004" w:rsidRDefault="00931004" w:rsidP="00931004">
      <w:pPr>
        <w:spacing w:after="0"/>
        <w:rPr>
          <w:rFonts w:ascii="Times New Roman" w:eastAsia="Times New Roman" w:hAnsi="Times New Roman" w:cs="Times New Roman"/>
          <w:sz w:val="24"/>
          <w:szCs w:val="24"/>
        </w:rPr>
      </w:pPr>
      <w:r w:rsidRPr="00931004">
        <w:rPr>
          <w:rFonts w:ascii="Times New Roman" w:eastAsia="Times New Roman" w:hAnsi="Times New Roman" w:cs="Times New Roman"/>
          <w:sz w:val="24"/>
          <w:szCs w:val="24"/>
        </w:rPr>
        <w:t xml:space="preserve">Jenn Gangadharan provided an update on Public Health Nursing.  She reviewed her role as it relates to the four disease surveillance deliverables which are included in the PHE grant.  She shared that she is covering MAVEN for Medfield, Dover, and Sherborn until each town has hired a PHN who is fully trained on MAVEN.  She reviewed the importance of MAVEN </w:t>
      </w:r>
      <w:r w:rsidR="000371AF" w:rsidRPr="00931004">
        <w:rPr>
          <w:rFonts w:ascii="Times New Roman" w:eastAsia="Times New Roman" w:hAnsi="Times New Roman" w:cs="Times New Roman"/>
          <w:sz w:val="24"/>
          <w:szCs w:val="24"/>
        </w:rPr>
        <w:t>reports and</w:t>
      </w:r>
      <w:r w:rsidRPr="00931004">
        <w:rPr>
          <w:rFonts w:ascii="Times New Roman" w:eastAsia="Times New Roman" w:hAnsi="Times New Roman" w:cs="Times New Roman"/>
          <w:sz w:val="24"/>
          <w:szCs w:val="24"/>
        </w:rPr>
        <w:t xml:space="preserve"> shared the </w:t>
      </w:r>
      <w:r w:rsidR="000371AF">
        <w:rPr>
          <w:rFonts w:ascii="Times New Roman" w:eastAsia="Times New Roman" w:hAnsi="Times New Roman" w:cs="Times New Roman"/>
          <w:sz w:val="24"/>
          <w:szCs w:val="24"/>
        </w:rPr>
        <w:t xml:space="preserve">influenza </w:t>
      </w:r>
      <w:r w:rsidRPr="00931004">
        <w:rPr>
          <w:rFonts w:ascii="Times New Roman" w:eastAsia="Times New Roman" w:hAnsi="Times New Roman" w:cs="Times New Roman"/>
          <w:sz w:val="24"/>
          <w:szCs w:val="24"/>
        </w:rPr>
        <w:t xml:space="preserve">and Covid </w:t>
      </w:r>
      <w:r w:rsidR="000371AF">
        <w:rPr>
          <w:rFonts w:ascii="Times New Roman" w:eastAsia="Times New Roman" w:hAnsi="Times New Roman" w:cs="Times New Roman"/>
          <w:sz w:val="24"/>
          <w:szCs w:val="24"/>
        </w:rPr>
        <w:t xml:space="preserve">case </w:t>
      </w:r>
      <w:r w:rsidRPr="00931004">
        <w:rPr>
          <w:rFonts w:ascii="Times New Roman" w:eastAsia="Times New Roman" w:hAnsi="Times New Roman" w:cs="Times New Roman"/>
          <w:sz w:val="24"/>
          <w:szCs w:val="24"/>
        </w:rPr>
        <w:t>numbers for Medfield for December 24 and January 25. She shared a spreadsheet template which was created to track disease totals each month</w:t>
      </w:r>
      <w:r w:rsidR="00FB389B">
        <w:rPr>
          <w:rFonts w:ascii="Times New Roman" w:eastAsia="Times New Roman" w:hAnsi="Times New Roman" w:cs="Times New Roman"/>
          <w:sz w:val="24"/>
          <w:szCs w:val="24"/>
        </w:rPr>
        <w:t xml:space="preserve"> and </w:t>
      </w:r>
      <w:r w:rsidRPr="00931004">
        <w:rPr>
          <w:rFonts w:ascii="Times New Roman" w:eastAsia="Times New Roman" w:hAnsi="Times New Roman" w:cs="Times New Roman"/>
          <w:sz w:val="24"/>
          <w:szCs w:val="24"/>
        </w:rPr>
        <w:t>offered to provide monthly reports to those towns who are interested. She also shared the results of meetings with Dover regarding goals for their new</w:t>
      </w:r>
      <w:r w:rsidR="00FB389B">
        <w:rPr>
          <w:rFonts w:ascii="Times New Roman" w:eastAsia="Times New Roman" w:hAnsi="Times New Roman" w:cs="Times New Roman"/>
          <w:sz w:val="24"/>
          <w:szCs w:val="24"/>
        </w:rPr>
        <w:t xml:space="preserve"> public health nurse. </w:t>
      </w:r>
    </w:p>
    <w:p w14:paraId="5E1C698B" w14:textId="77777777" w:rsidR="00931004" w:rsidRDefault="00931004" w:rsidP="00931004">
      <w:pPr>
        <w:spacing w:after="0"/>
        <w:rPr>
          <w:rFonts w:ascii="Times New Roman" w:eastAsia="Times New Roman" w:hAnsi="Times New Roman" w:cs="Times New Roman"/>
          <w:sz w:val="24"/>
          <w:szCs w:val="24"/>
        </w:rPr>
      </w:pPr>
    </w:p>
    <w:p w14:paraId="47A035BD" w14:textId="528E7BA6" w:rsidR="0082281C" w:rsidRDefault="00FB55F8" w:rsidP="00931004">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T</w:t>
      </w:r>
      <w:r w:rsidR="00D571FC">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 xml:space="preserve">Advisory Board agreed to take the </w:t>
      </w:r>
      <w:r w:rsidR="5E8CAEB7" w:rsidRPr="3191F907">
        <w:rPr>
          <w:rFonts w:ascii="Times New Roman" w:eastAsia="Times New Roman" w:hAnsi="Times New Roman" w:cs="Times New Roman"/>
          <w:sz w:val="24"/>
          <w:szCs w:val="24"/>
        </w:rPr>
        <w:t>Fee Cost Study</w:t>
      </w:r>
      <w:r>
        <w:rPr>
          <w:rFonts w:ascii="Times New Roman" w:eastAsia="Times New Roman" w:hAnsi="Times New Roman" w:cs="Times New Roman"/>
          <w:sz w:val="24"/>
          <w:szCs w:val="24"/>
        </w:rPr>
        <w:t xml:space="preserve"> item out of order </w:t>
      </w:r>
      <w:r w:rsidR="00CE0D60">
        <w:rPr>
          <w:rFonts w:ascii="Times New Roman" w:eastAsia="Times New Roman" w:hAnsi="Times New Roman" w:cs="Times New Roman"/>
          <w:sz w:val="24"/>
          <w:szCs w:val="24"/>
        </w:rPr>
        <w:t>to honor the scheduled time</w:t>
      </w:r>
      <w:r w:rsidR="0023137E">
        <w:rPr>
          <w:rFonts w:ascii="Times New Roman" w:eastAsia="Times New Roman" w:hAnsi="Times New Roman" w:cs="Times New Roman"/>
          <w:sz w:val="24"/>
          <w:szCs w:val="24"/>
        </w:rPr>
        <w:t xml:space="preserve"> for the presenters.</w:t>
      </w:r>
      <w:r w:rsidR="00A152E9">
        <w:rPr>
          <w:rFonts w:ascii="Times New Roman" w:eastAsia="Times New Roman" w:hAnsi="Times New Roman" w:cs="Times New Roman"/>
          <w:sz w:val="24"/>
          <w:szCs w:val="24"/>
        </w:rPr>
        <w:t xml:space="preserve"> </w:t>
      </w:r>
    </w:p>
    <w:p w14:paraId="53468122" w14:textId="19D70BA2" w:rsidR="0082281C" w:rsidRDefault="0082281C" w:rsidP="3191F907">
      <w:pPr>
        <w:spacing w:after="0"/>
        <w:ind w:firstLine="720"/>
        <w:rPr>
          <w:rFonts w:ascii="Times New Roman" w:eastAsia="Times New Roman" w:hAnsi="Times New Roman" w:cs="Times New Roman"/>
          <w:sz w:val="24"/>
          <w:szCs w:val="24"/>
        </w:rPr>
      </w:pPr>
    </w:p>
    <w:p w14:paraId="1F30568B" w14:textId="66149659" w:rsidR="0082281C" w:rsidRDefault="00931004" w:rsidP="3191F90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Consultants from </w:t>
      </w:r>
      <w:r w:rsidR="5E8CAEB7" w:rsidRPr="3191F907">
        <w:rPr>
          <w:rFonts w:ascii="Times New Roman" w:eastAsia="Times New Roman" w:hAnsi="Times New Roman" w:cs="Times New Roman"/>
          <w:sz w:val="24"/>
          <w:szCs w:val="24"/>
        </w:rPr>
        <w:t xml:space="preserve">BME </w:t>
      </w:r>
      <w:r>
        <w:rPr>
          <w:rFonts w:ascii="Times New Roman" w:eastAsia="Times New Roman" w:hAnsi="Times New Roman" w:cs="Times New Roman"/>
          <w:sz w:val="24"/>
          <w:szCs w:val="24"/>
        </w:rPr>
        <w:t>Strategies presented the results of their work conducting a Fee Cost Study</w:t>
      </w:r>
      <w:r w:rsidR="00F76104">
        <w:rPr>
          <w:rFonts w:ascii="Times New Roman" w:eastAsia="Times New Roman" w:hAnsi="Times New Roman" w:cs="Times New Roman"/>
          <w:sz w:val="24"/>
          <w:szCs w:val="24"/>
        </w:rPr>
        <w:t xml:space="preserve">. A final written report will be sent to the Advisory Board. Dover and Needham have completed the work with the tool and are reviewing their individual results. Medfield and Sherborn will be able to work with Charles River staff who have been trained </w:t>
      </w:r>
      <w:r w:rsidR="0023137E">
        <w:rPr>
          <w:rFonts w:ascii="Times New Roman" w:eastAsia="Times New Roman" w:hAnsi="Times New Roman" w:cs="Times New Roman"/>
          <w:sz w:val="24"/>
          <w:szCs w:val="24"/>
        </w:rPr>
        <w:t>to</w:t>
      </w:r>
      <w:r w:rsidR="00F76104">
        <w:rPr>
          <w:rFonts w:ascii="Times New Roman" w:eastAsia="Times New Roman" w:hAnsi="Times New Roman" w:cs="Times New Roman"/>
          <w:sz w:val="24"/>
          <w:szCs w:val="24"/>
        </w:rPr>
        <w:t xml:space="preserve"> us</w:t>
      </w:r>
      <w:r w:rsidR="0023137E">
        <w:rPr>
          <w:rFonts w:ascii="Times New Roman" w:eastAsia="Times New Roman" w:hAnsi="Times New Roman" w:cs="Times New Roman"/>
          <w:sz w:val="24"/>
          <w:szCs w:val="24"/>
        </w:rPr>
        <w:t>e</w:t>
      </w:r>
      <w:r w:rsidR="00F76104">
        <w:rPr>
          <w:rFonts w:ascii="Times New Roman" w:eastAsia="Times New Roman" w:hAnsi="Times New Roman" w:cs="Times New Roman"/>
          <w:sz w:val="24"/>
          <w:szCs w:val="24"/>
        </w:rPr>
        <w:t xml:space="preserve"> the </w:t>
      </w:r>
      <w:proofErr w:type="gramStart"/>
      <w:r w:rsidR="00F76104">
        <w:rPr>
          <w:rFonts w:ascii="Times New Roman" w:eastAsia="Times New Roman" w:hAnsi="Times New Roman" w:cs="Times New Roman"/>
          <w:sz w:val="24"/>
          <w:szCs w:val="24"/>
        </w:rPr>
        <w:t>tool</w:t>
      </w:r>
      <w:proofErr w:type="gramEnd"/>
      <w:r w:rsidR="00F76104">
        <w:rPr>
          <w:rFonts w:ascii="Times New Roman" w:eastAsia="Times New Roman" w:hAnsi="Times New Roman" w:cs="Times New Roman"/>
          <w:sz w:val="24"/>
          <w:szCs w:val="24"/>
        </w:rPr>
        <w:t xml:space="preserve"> and staff will be reaching out to schedule time to do this work.</w:t>
      </w:r>
      <w:r w:rsidR="00702036">
        <w:rPr>
          <w:rFonts w:ascii="Times New Roman" w:eastAsia="Times New Roman" w:hAnsi="Times New Roman" w:cs="Times New Roman"/>
          <w:sz w:val="24"/>
          <w:szCs w:val="24"/>
        </w:rPr>
        <w:t xml:space="preserve"> </w:t>
      </w:r>
    </w:p>
    <w:p w14:paraId="75B469CA" w14:textId="77777777" w:rsidR="0023137E" w:rsidRDefault="0023137E" w:rsidP="3191F907">
      <w:pPr>
        <w:spacing w:after="0"/>
        <w:rPr>
          <w:rFonts w:ascii="Times New Roman" w:eastAsia="Times New Roman" w:hAnsi="Times New Roman" w:cs="Times New Roman"/>
          <w:color w:val="000000" w:themeColor="text1"/>
          <w:sz w:val="24"/>
          <w:szCs w:val="24"/>
        </w:rPr>
      </w:pPr>
    </w:p>
    <w:p w14:paraId="3750A3E9" w14:textId="70190BAB" w:rsidR="0082281C" w:rsidRDefault="002A3E7A" w:rsidP="3191F90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On a question from Kerry, Dunnell, </w:t>
      </w:r>
      <w:r w:rsidR="00630060">
        <w:rPr>
          <w:rFonts w:ascii="Times New Roman" w:eastAsia="Times New Roman" w:hAnsi="Times New Roman" w:cs="Times New Roman"/>
          <w:color w:val="000000" w:themeColor="text1"/>
          <w:sz w:val="24"/>
          <w:szCs w:val="24"/>
        </w:rPr>
        <w:t>M</w:t>
      </w:r>
      <w:r w:rsidR="00F50EA0">
        <w:rPr>
          <w:rFonts w:ascii="Times New Roman" w:eastAsia="Times New Roman" w:hAnsi="Times New Roman" w:cs="Times New Roman"/>
          <w:color w:val="000000" w:themeColor="text1"/>
          <w:sz w:val="24"/>
          <w:szCs w:val="24"/>
        </w:rPr>
        <w:t xml:space="preserve">embers present </w:t>
      </w:r>
      <w:r w:rsidR="00630060">
        <w:rPr>
          <w:rFonts w:ascii="Times New Roman" w:eastAsia="Times New Roman" w:hAnsi="Times New Roman" w:cs="Times New Roman"/>
          <w:color w:val="000000" w:themeColor="text1"/>
          <w:sz w:val="24"/>
          <w:szCs w:val="24"/>
        </w:rPr>
        <w:t>expressed</w:t>
      </w:r>
      <w:r w:rsidR="00F50EA0">
        <w:rPr>
          <w:rFonts w:ascii="Times New Roman" w:eastAsia="Times New Roman" w:hAnsi="Times New Roman" w:cs="Times New Roman"/>
          <w:color w:val="000000" w:themeColor="text1"/>
          <w:sz w:val="24"/>
          <w:szCs w:val="24"/>
        </w:rPr>
        <w:t xml:space="preserve"> that </w:t>
      </w:r>
      <w:r w:rsidR="007A2CA7">
        <w:rPr>
          <w:rFonts w:ascii="Times New Roman" w:eastAsia="Times New Roman" w:hAnsi="Times New Roman" w:cs="Times New Roman"/>
          <w:color w:val="000000" w:themeColor="text1"/>
          <w:sz w:val="24"/>
          <w:szCs w:val="24"/>
        </w:rPr>
        <w:t>Office of Local and Regional Health webinars regarding Foundational Public Health Services</w:t>
      </w:r>
      <w:r w:rsidR="00630060">
        <w:rPr>
          <w:rFonts w:ascii="Times New Roman" w:eastAsia="Times New Roman" w:hAnsi="Times New Roman" w:cs="Times New Roman"/>
          <w:color w:val="000000" w:themeColor="text1"/>
          <w:sz w:val="24"/>
          <w:szCs w:val="24"/>
        </w:rPr>
        <w:t xml:space="preserve"> had provided adequate information. </w:t>
      </w:r>
      <w:proofErr w:type="gramStart"/>
      <w:r>
        <w:rPr>
          <w:rFonts w:ascii="Times New Roman" w:eastAsia="Times New Roman" w:hAnsi="Times New Roman" w:cs="Times New Roman"/>
          <w:color w:val="000000" w:themeColor="text1"/>
          <w:sz w:val="24"/>
          <w:szCs w:val="24"/>
        </w:rPr>
        <w:t>Therefore</w:t>
      </w:r>
      <w:proofErr w:type="gramEnd"/>
      <w:r>
        <w:rPr>
          <w:rFonts w:ascii="Times New Roman" w:eastAsia="Times New Roman" w:hAnsi="Times New Roman" w:cs="Times New Roman"/>
          <w:color w:val="000000" w:themeColor="text1"/>
          <w:sz w:val="24"/>
          <w:szCs w:val="24"/>
        </w:rPr>
        <w:t xml:space="preserve"> in the interest of time the agenda item was dispensed with.  </w:t>
      </w:r>
    </w:p>
    <w:p w14:paraId="162290DE" w14:textId="0518EB2C" w:rsidR="0082281C" w:rsidRDefault="0082281C" w:rsidP="3191F907">
      <w:pPr>
        <w:spacing w:after="0"/>
        <w:rPr>
          <w:rFonts w:ascii="Times New Roman" w:eastAsia="Times New Roman" w:hAnsi="Times New Roman" w:cs="Times New Roman"/>
          <w:color w:val="000000" w:themeColor="text1"/>
          <w:sz w:val="24"/>
          <w:szCs w:val="24"/>
        </w:rPr>
      </w:pPr>
    </w:p>
    <w:p w14:paraId="667E2BAA" w14:textId="52EA94DA" w:rsidR="0082281C" w:rsidRDefault="78637733" w:rsidP="3191F907">
      <w:pPr>
        <w:spacing w:after="0"/>
        <w:rPr>
          <w:rFonts w:ascii="Times New Roman" w:eastAsia="Times New Roman" w:hAnsi="Times New Roman" w:cs="Times New Roman"/>
          <w:color w:val="000000" w:themeColor="text1"/>
          <w:sz w:val="24"/>
          <w:szCs w:val="24"/>
        </w:rPr>
      </w:pPr>
      <w:r w:rsidRPr="3191F907">
        <w:rPr>
          <w:rFonts w:ascii="Times New Roman" w:eastAsia="Times New Roman" w:hAnsi="Times New Roman" w:cs="Times New Roman"/>
          <w:color w:val="000000" w:themeColor="text1"/>
          <w:sz w:val="24"/>
          <w:szCs w:val="24"/>
        </w:rPr>
        <w:t>Tri Term Activity &amp; Budget Report 7/1/24-10/31/24</w:t>
      </w:r>
    </w:p>
    <w:p w14:paraId="3F4EB401" w14:textId="0F9F48F9" w:rsidR="0082281C" w:rsidRDefault="0082281C" w:rsidP="3191F907">
      <w:pPr>
        <w:spacing w:after="0"/>
        <w:rPr>
          <w:rFonts w:ascii="Times New Roman" w:eastAsia="Times New Roman" w:hAnsi="Times New Roman" w:cs="Times New Roman"/>
          <w:color w:val="000000" w:themeColor="text1"/>
          <w:sz w:val="24"/>
          <w:szCs w:val="24"/>
        </w:rPr>
      </w:pPr>
    </w:p>
    <w:p w14:paraId="6184DBAF" w14:textId="1409A9EC" w:rsidR="009E770E" w:rsidRDefault="78637733" w:rsidP="3191F907">
      <w:pPr>
        <w:spacing w:after="0"/>
        <w:rPr>
          <w:rFonts w:ascii="Times New Roman" w:eastAsia="Times New Roman" w:hAnsi="Times New Roman" w:cs="Times New Roman"/>
          <w:color w:val="000000" w:themeColor="text1"/>
          <w:sz w:val="24"/>
          <w:szCs w:val="24"/>
        </w:rPr>
      </w:pPr>
      <w:r w:rsidRPr="3191F907">
        <w:rPr>
          <w:rFonts w:ascii="Times New Roman" w:eastAsia="Times New Roman" w:hAnsi="Times New Roman" w:cs="Times New Roman"/>
          <w:color w:val="000000" w:themeColor="text1"/>
          <w:sz w:val="24"/>
          <w:szCs w:val="24"/>
        </w:rPr>
        <w:t xml:space="preserve">Kerry Dunnell presented </w:t>
      </w:r>
      <w:r w:rsidR="4B764B5F" w:rsidRPr="3191F907">
        <w:rPr>
          <w:rFonts w:ascii="Times New Roman" w:eastAsia="Times New Roman" w:hAnsi="Times New Roman" w:cs="Times New Roman"/>
          <w:color w:val="000000" w:themeColor="text1"/>
          <w:sz w:val="24"/>
          <w:szCs w:val="24"/>
        </w:rPr>
        <w:t xml:space="preserve">a slide of Shared Service’s </w:t>
      </w:r>
      <w:r w:rsidR="00D8741C">
        <w:rPr>
          <w:rFonts w:ascii="Times New Roman" w:eastAsia="Times New Roman" w:hAnsi="Times New Roman" w:cs="Times New Roman"/>
          <w:color w:val="000000" w:themeColor="text1"/>
          <w:sz w:val="24"/>
          <w:szCs w:val="24"/>
        </w:rPr>
        <w:t xml:space="preserve">FY 25 </w:t>
      </w:r>
      <w:r w:rsidR="4B764B5F" w:rsidRPr="3191F907">
        <w:rPr>
          <w:rFonts w:ascii="Times New Roman" w:eastAsia="Times New Roman" w:hAnsi="Times New Roman" w:cs="Times New Roman"/>
          <w:color w:val="000000" w:themeColor="text1"/>
          <w:sz w:val="24"/>
          <w:szCs w:val="24"/>
        </w:rPr>
        <w:t xml:space="preserve">budget </w:t>
      </w:r>
      <w:r w:rsidR="00D8741C">
        <w:rPr>
          <w:rFonts w:ascii="Times New Roman" w:eastAsia="Times New Roman" w:hAnsi="Times New Roman" w:cs="Times New Roman"/>
          <w:color w:val="000000" w:themeColor="text1"/>
          <w:sz w:val="24"/>
          <w:szCs w:val="24"/>
        </w:rPr>
        <w:t xml:space="preserve">and current spending </w:t>
      </w:r>
      <w:r w:rsidR="4B764B5F" w:rsidRPr="3191F907">
        <w:rPr>
          <w:rFonts w:ascii="Times New Roman" w:eastAsia="Times New Roman" w:hAnsi="Times New Roman" w:cs="Times New Roman"/>
          <w:color w:val="000000" w:themeColor="text1"/>
          <w:sz w:val="24"/>
          <w:szCs w:val="24"/>
        </w:rPr>
        <w:t>status</w:t>
      </w:r>
      <w:r w:rsidR="00D8741C">
        <w:rPr>
          <w:rFonts w:ascii="Times New Roman" w:eastAsia="Times New Roman" w:hAnsi="Times New Roman" w:cs="Times New Roman"/>
          <w:color w:val="000000" w:themeColor="text1"/>
          <w:sz w:val="24"/>
          <w:szCs w:val="24"/>
        </w:rPr>
        <w:t xml:space="preserve">. Kerry </w:t>
      </w:r>
      <w:r w:rsidR="00F76104">
        <w:rPr>
          <w:rFonts w:ascii="Times New Roman" w:eastAsia="Times New Roman" w:hAnsi="Times New Roman" w:cs="Times New Roman"/>
          <w:color w:val="000000" w:themeColor="text1"/>
          <w:sz w:val="24"/>
          <w:szCs w:val="24"/>
        </w:rPr>
        <w:t xml:space="preserve">reminded all that the </w:t>
      </w:r>
      <w:r w:rsidR="00D8741C">
        <w:rPr>
          <w:rFonts w:ascii="Times New Roman" w:eastAsia="Times New Roman" w:hAnsi="Times New Roman" w:cs="Times New Roman"/>
          <w:color w:val="000000" w:themeColor="text1"/>
          <w:sz w:val="24"/>
          <w:szCs w:val="24"/>
        </w:rPr>
        <w:t xml:space="preserve">funding for the next two years of the program will remain $325,000 with no increase or decrease for </w:t>
      </w:r>
      <w:r w:rsidR="00F76104">
        <w:rPr>
          <w:rFonts w:ascii="Times New Roman" w:eastAsia="Times New Roman" w:hAnsi="Times New Roman" w:cs="Times New Roman"/>
          <w:color w:val="000000" w:themeColor="text1"/>
          <w:sz w:val="24"/>
          <w:szCs w:val="24"/>
        </w:rPr>
        <w:t>FY 26 and FY 27</w:t>
      </w:r>
      <w:r w:rsidR="00D8741C">
        <w:rPr>
          <w:rFonts w:ascii="Times New Roman" w:eastAsia="Times New Roman" w:hAnsi="Times New Roman" w:cs="Times New Roman"/>
          <w:color w:val="000000" w:themeColor="text1"/>
          <w:sz w:val="24"/>
          <w:szCs w:val="24"/>
        </w:rPr>
        <w:t xml:space="preserve">. </w:t>
      </w:r>
      <w:r w:rsidR="00F76104">
        <w:rPr>
          <w:rFonts w:ascii="Times New Roman" w:eastAsia="Times New Roman" w:hAnsi="Times New Roman" w:cs="Times New Roman"/>
          <w:color w:val="000000" w:themeColor="text1"/>
          <w:sz w:val="24"/>
          <w:szCs w:val="24"/>
        </w:rPr>
        <w:t xml:space="preserve">She </w:t>
      </w:r>
      <w:r w:rsidR="009E770E">
        <w:rPr>
          <w:rFonts w:ascii="Times New Roman" w:eastAsia="Times New Roman" w:hAnsi="Times New Roman" w:cs="Times New Roman"/>
          <w:color w:val="000000" w:themeColor="text1"/>
          <w:sz w:val="24"/>
          <w:szCs w:val="24"/>
        </w:rPr>
        <w:t xml:space="preserve">observed that strategic planning efforts will be identifying priorities for the collaborative and </w:t>
      </w:r>
      <w:r w:rsidR="00D8741C">
        <w:rPr>
          <w:rFonts w:ascii="Times New Roman" w:eastAsia="Times New Roman" w:hAnsi="Times New Roman" w:cs="Times New Roman"/>
          <w:color w:val="000000" w:themeColor="text1"/>
          <w:sz w:val="24"/>
          <w:szCs w:val="24"/>
        </w:rPr>
        <w:t xml:space="preserve">that she will be asking the Advisory Board to review the existing budget in April to prepare for submission to the Office of Local and Regional Health for approval. </w:t>
      </w:r>
      <w:r w:rsidR="00F76104">
        <w:rPr>
          <w:rFonts w:ascii="Times New Roman" w:eastAsia="Times New Roman" w:hAnsi="Times New Roman" w:cs="Times New Roman"/>
          <w:color w:val="000000" w:themeColor="text1"/>
          <w:sz w:val="24"/>
          <w:szCs w:val="24"/>
        </w:rPr>
        <w:t xml:space="preserve">Ed Cosgrove </w:t>
      </w:r>
      <w:r w:rsidR="009E770E">
        <w:rPr>
          <w:rFonts w:ascii="Times New Roman" w:eastAsia="Times New Roman" w:hAnsi="Times New Roman" w:cs="Times New Roman"/>
          <w:color w:val="000000" w:themeColor="text1"/>
          <w:sz w:val="24"/>
          <w:szCs w:val="24"/>
        </w:rPr>
        <w:t>noted</w:t>
      </w:r>
      <w:r w:rsidR="00F76104">
        <w:rPr>
          <w:rFonts w:ascii="Times New Roman" w:eastAsia="Times New Roman" w:hAnsi="Times New Roman" w:cs="Times New Roman"/>
          <w:color w:val="000000" w:themeColor="text1"/>
          <w:sz w:val="24"/>
          <w:szCs w:val="24"/>
        </w:rPr>
        <w:t xml:space="preserve"> that the </w:t>
      </w:r>
      <w:r w:rsidR="009E770E">
        <w:rPr>
          <w:rFonts w:ascii="Times New Roman" w:eastAsia="Times New Roman" w:hAnsi="Times New Roman" w:cs="Times New Roman"/>
          <w:color w:val="000000" w:themeColor="text1"/>
          <w:sz w:val="24"/>
          <w:szCs w:val="24"/>
        </w:rPr>
        <w:t xml:space="preserve">bulk of the funds are budgeted for salary costs. </w:t>
      </w:r>
    </w:p>
    <w:p w14:paraId="7CF3EBD5" w14:textId="77777777" w:rsidR="000371AF" w:rsidRDefault="000371AF" w:rsidP="3191F907">
      <w:pPr>
        <w:spacing w:after="0"/>
        <w:rPr>
          <w:rFonts w:ascii="Times New Roman" w:eastAsia="Times New Roman" w:hAnsi="Times New Roman" w:cs="Times New Roman"/>
          <w:color w:val="000000" w:themeColor="text1"/>
          <w:sz w:val="24"/>
          <w:szCs w:val="24"/>
        </w:rPr>
      </w:pPr>
    </w:p>
    <w:p w14:paraId="2FDA452F" w14:textId="239096BF" w:rsidR="0082281C" w:rsidRDefault="79EA3F12" w:rsidP="3191F907">
      <w:pPr>
        <w:spacing w:after="0"/>
        <w:rPr>
          <w:rFonts w:ascii="Times New Roman" w:eastAsia="Times New Roman" w:hAnsi="Times New Roman" w:cs="Times New Roman"/>
          <w:color w:val="000000" w:themeColor="text1"/>
          <w:sz w:val="24"/>
          <w:szCs w:val="24"/>
        </w:rPr>
      </w:pPr>
      <w:r w:rsidRPr="3191F907">
        <w:rPr>
          <w:rFonts w:ascii="Times New Roman" w:eastAsia="Times New Roman" w:hAnsi="Times New Roman" w:cs="Times New Roman"/>
          <w:color w:val="000000" w:themeColor="text1"/>
          <w:sz w:val="24"/>
          <w:szCs w:val="24"/>
        </w:rPr>
        <w:t>A slide</w:t>
      </w:r>
      <w:r w:rsidR="5609ED84" w:rsidRPr="3191F907">
        <w:rPr>
          <w:rFonts w:ascii="Times New Roman" w:eastAsia="Times New Roman" w:hAnsi="Times New Roman" w:cs="Times New Roman"/>
          <w:color w:val="000000" w:themeColor="text1"/>
          <w:sz w:val="24"/>
          <w:szCs w:val="24"/>
        </w:rPr>
        <w:t xml:space="preserve"> of CRHD tri-term activity report was also shared, outlining progress made in executing the deliverables of the </w:t>
      </w:r>
      <w:r w:rsidR="375E0CEF" w:rsidRPr="3191F907">
        <w:rPr>
          <w:rFonts w:ascii="Times New Roman" w:eastAsia="Times New Roman" w:hAnsi="Times New Roman" w:cs="Times New Roman"/>
          <w:color w:val="000000" w:themeColor="text1"/>
          <w:sz w:val="24"/>
          <w:szCs w:val="24"/>
        </w:rPr>
        <w:t>grant</w:t>
      </w:r>
      <w:r w:rsidR="009E770E">
        <w:rPr>
          <w:rFonts w:ascii="Times New Roman" w:eastAsia="Times New Roman" w:hAnsi="Times New Roman" w:cs="Times New Roman"/>
          <w:color w:val="000000" w:themeColor="text1"/>
          <w:sz w:val="24"/>
          <w:szCs w:val="24"/>
        </w:rPr>
        <w:t xml:space="preserve">. </w:t>
      </w:r>
    </w:p>
    <w:p w14:paraId="20ED1F42" w14:textId="38BE6BA9" w:rsidR="0082281C" w:rsidRDefault="210E88B6" w:rsidP="3191F907">
      <w:pPr>
        <w:spacing w:after="0"/>
      </w:pPr>
      <w:r w:rsidRPr="3191F907">
        <w:rPr>
          <w:rFonts w:ascii="Times New Roman" w:eastAsia="Times New Roman" w:hAnsi="Times New Roman" w:cs="Times New Roman"/>
          <w:sz w:val="24"/>
          <w:szCs w:val="24"/>
        </w:rPr>
        <w:t xml:space="preserve"> </w:t>
      </w:r>
    </w:p>
    <w:p w14:paraId="12EFCCC8" w14:textId="152268AB" w:rsidR="0082281C" w:rsidRPr="00DC3CBF" w:rsidRDefault="210E88B6" w:rsidP="00DC3CBF">
      <w:pPr>
        <w:spacing w:after="0"/>
        <w:rPr>
          <w:rFonts w:ascii="Times New Roman" w:eastAsia="Times New Roman" w:hAnsi="Times New Roman" w:cs="Times New Roman"/>
          <w:sz w:val="24"/>
          <w:szCs w:val="24"/>
        </w:rPr>
      </w:pPr>
      <w:r w:rsidRPr="00DC3CBF">
        <w:rPr>
          <w:rFonts w:ascii="Times New Roman" w:eastAsia="Times New Roman" w:hAnsi="Times New Roman" w:cs="Times New Roman"/>
          <w:sz w:val="24"/>
          <w:szCs w:val="24"/>
        </w:rPr>
        <w:t>Community Discussion</w:t>
      </w:r>
    </w:p>
    <w:p w14:paraId="27B87583" w14:textId="2650CC1B" w:rsidR="0082281C" w:rsidRDefault="00DC3CBF" w:rsidP="3191F90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Kay Petersen and Daryl Beardsley raised questions about </w:t>
      </w:r>
      <w:r w:rsidR="000371AF">
        <w:rPr>
          <w:rFonts w:ascii="Times New Roman" w:eastAsia="Times New Roman" w:hAnsi="Times New Roman" w:cs="Times New Roman"/>
          <w:sz w:val="24"/>
          <w:szCs w:val="24"/>
        </w:rPr>
        <w:t>the impact</w:t>
      </w:r>
      <w:r>
        <w:rPr>
          <w:rFonts w:ascii="Times New Roman" w:eastAsia="Times New Roman" w:hAnsi="Times New Roman" w:cs="Times New Roman"/>
          <w:sz w:val="24"/>
          <w:szCs w:val="24"/>
        </w:rPr>
        <w:t xml:space="preserve"> of </w:t>
      </w:r>
      <w:r w:rsidR="00D8741C">
        <w:rPr>
          <w:rFonts w:ascii="Times New Roman" w:eastAsia="Times New Roman" w:hAnsi="Times New Roman" w:cs="Times New Roman"/>
          <w:sz w:val="24"/>
          <w:szCs w:val="24"/>
        </w:rPr>
        <w:t xml:space="preserve">reported </w:t>
      </w:r>
      <w:r>
        <w:rPr>
          <w:rFonts w:ascii="Times New Roman" w:eastAsia="Times New Roman" w:hAnsi="Times New Roman" w:cs="Times New Roman"/>
          <w:sz w:val="24"/>
          <w:szCs w:val="24"/>
        </w:rPr>
        <w:t xml:space="preserve">changes at </w:t>
      </w:r>
      <w:r w:rsidR="00D8741C">
        <w:rPr>
          <w:rFonts w:ascii="Times New Roman" w:eastAsia="Times New Roman" w:hAnsi="Times New Roman" w:cs="Times New Roman"/>
          <w:sz w:val="24"/>
          <w:szCs w:val="24"/>
        </w:rPr>
        <w:t>the CDC</w:t>
      </w:r>
      <w:r w:rsidR="00346A90">
        <w:rPr>
          <w:rFonts w:ascii="Times New Roman" w:eastAsia="Times New Roman" w:hAnsi="Times New Roman" w:cs="Times New Roman"/>
          <w:sz w:val="24"/>
          <w:szCs w:val="24"/>
        </w:rPr>
        <w:t xml:space="preserve">. </w:t>
      </w:r>
      <w:r w:rsidR="00D8741C">
        <w:rPr>
          <w:rFonts w:ascii="Times New Roman" w:eastAsia="Times New Roman" w:hAnsi="Times New Roman" w:cs="Times New Roman"/>
          <w:sz w:val="24"/>
          <w:szCs w:val="24"/>
        </w:rPr>
        <w:t xml:space="preserve">There was discussion about access to data and report resources, and about guidance for </w:t>
      </w:r>
      <w:r w:rsidR="00D8741C">
        <w:rPr>
          <w:rFonts w:ascii="Times New Roman" w:eastAsia="Times New Roman" w:hAnsi="Times New Roman" w:cs="Times New Roman"/>
          <w:sz w:val="24"/>
          <w:szCs w:val="24"/>
        </w:rPr>
        <w:lastRenderedPageBreak/>
        <w:t>local public health regarding mitigation of potential for avian influenza outbreaks</w:t>
      </w:r>
      <w:r w:rsidR="000371AF">
        <w:rPr>
          <w:rFonts w:ascii="Times New Roman" w:eastAsia="Times New Roman" w:hAnsi="Times New Roman" w:cs="Times New Roman"/>
          <w:sz w:val="24"/>
          <w:szCs w:val="24"/>
        </w:rPr>
        <w:t xml:space="preserve">. </w:t>
      </w:r>
      <w:r w:rsidR="00D8741C">
        <w:rPr>
          <w:rFonts w:ascii="Times New Roman" w:eastAsia="Times New Roman" w:hAnsi="Times New Roman" w:cs="Times New Roman"/>
          <w:sz w:val="24"/>
          <w:szCs w:val="24"/>
        </w:rPr>
        <w:t xml:space="preserve">and communication with the public.  </w:t>
      </w:r>
      <w:r w:rsidR="3A0E6B64" w:rsidRPr="00D8741C">
        <w:rPr>
          <w:rFonts w:ascii="Times New Roman" w:eastAsia="Times New Roman" w:hAnsi="Times New Roman" w:cs="Times New Roman"/>
          <w:sz w:val="24"/>
          <w:szCs w:val="24"/>
        </w:rPr>
        <w:t xml:space="preserve">Tim McDonald advised that </w:t>
      </w:r>
      <w:r w:rsidR="000371AF">
        <w:rPr>
          <w:rFonts w:ascii="Times New Roman" w:eastAsia="Times New Roman" w:hAnsi="Times New Roman" w:cs="Times New Roman"/>
          <w:sz w:val="24"/>
          <w:szCs w:val="24"/>
        </w:rPr>
        <w:t xml:space="preserve">the </w:t>
      </w:r>
      <w:r w:rsidR="3A0E6B64" w:rsidRPr="00D8741C">
        <w:rPr>
          <w:rFonts w:ascii="Times New Roman" w:eastAsia="Times New Roman" w:hAnsi="Times New Roman" w:cs="Times New Roman"/>
          <w:sz w:val="24"/>
          <w:szCs w:val="24"/>
        </w:rPr>
        <w:t xml:space="preserve">Needham </w:t>
      </w:r>
      <w:r w:rsidR="000371AF">
        <w:rPr>
          <w:rFonts w:ascii="Times New Roman" w:eastAsia="Times New Roman" w:hAnsi="Times New Roman" w:cs="Times New Roman"/>
          <w:sz w:val="24"/>
          <w:szCs w:val="24"/>
        </w:rPr>
        <w:t xml:space="preserve">Public Health Division </w:t>
      </w:r>
      <w:r w:rsidR="00346A90" w:rsidRPr="00D8741C">
        <w:rPr>
          <w:rFonts w:ascii="Times New Roman" w:eastAsia="Times New Roman" w:hAnsi="Times New Roman" w:cs="Times New Roman"/>
          <w:sz w:val="24"/>
          <w:szCs w:val="24"/>
        </w:rPr>
        <w:t xml:space="preserve">epidemiologist </w:t>
      </w:r>
      <w:r w:rsidR="00346A90">
        <w:rPr>
          <w:rFonts w:ascii="Times New Roman" w:eastAsia="Times New Roman" w:hAnsi="Times New Roman" w:cs="Times New Roman"/>
          <w:sz w:val="24"/>
          <w:szCs w:val="24"/>
        </w:rPr>
        <w:t xml:space="preserve">and </w:t>
      </w:r>
      <w:r w:rsidR="3A0E6B64" w:rsidRPr="00D8741C">
        <w:rPr>
          <w:rFonts w:ascii="Times New Roman" w:eastAsia="Times New Roman" w:hAnsi="Times New Roman" w:cs="Times New Roman"/>
          <w:sz w:val="24"/>
          <w:szCs w:val="24"/>
        </w:rPr>
        <w:t xml:space="preserve">nurses are currently working on a fact sheet that can be shared </w:t>
      </w:r>
      <w:r w:rsidR="14A6EF9B" w:rsidRPr="00D8741C">
        <w:rPr>
          <w:rFonts w:ascii="Times New Roman" w:eastAsia="Times New Roman" w:hAnsi="Times New Roman" w:cs="Times New Roman"/>
          <w:sz w:val="24"/>
          <w:szCs w:val="24"/>
        </w:rPr>
        <w:t xml:space="preserve">with the </w:t>
      </w:r>
      <w:r w:rsidR="00346A90">
        <w:rPr>
          <w:rFonts w:ascii="Times New Roman" w:eastAsia="Times New Roman" w:hAnsi="Times New Roman" w:cs="Times New Roman"/>
          <w:sz w:val="24"/>
          <w:szCs w:val="24"/>
        </w:rPr>
        <w:t>s</w:t>
      </w:r>
      <w:r w:rsidR="14A6EF9B" w:rsidRPr="00D8741C">
        <w:rPr>
          <w:rFonts w:ascii="Times New Roman" w:eastAsia="Times New Roman" w:hAnsi="Times New Roman" w:cs="Times New Roman"/>
          <w:sz w:val="24"/>
          <w:szCs w:val="24"/>
        </w:rPr>
        <w:t>hared</w:t>
      </w:r>
      <w:r w:rsidR="00346A90">
        <w:rPr>
          <w:rFonts w:ascii="Times New Roman" w:eastAsia="Times New Roman" w:hAnsi="Times New Roman" w:cs="Times New Roman"/>
          <w:sz w:val="24"/>
          <w:szCs w:val="24"/>
        </w:rPr>
        <w:t xml:space="preserve"> s</w:t>
      </w:r>
      <w:r w:rsidR="14A6EF9B" w:rsidRPr="00D8741C">
        <w:rPr>
          <w:rFonts w:ascii="Times New Roman" w:eastAsia="Times New Roman" w:hAnsi="Times New Roman" w:cs="Times New Roman"/>
          <w:sz w:val="24"/>
          <w:szCs w:val="24"/>
        </w:rPr>
        <w:t xml:space="preserve">ervices </w:t>
      </w:r>
      <w:r w:rsidR="00346A90">
        <w:rPr>
          <w:rFonts w:ascii="Times New Roman" w:eastAsia="Times New Roman" w:hAnsi="Times New Roman" w:cs="Times New Roman"/>
          <w:sz w:val="24"/>
          <w:szCs w:val="24"/>
        </w:rPr>
        <w:t>c</w:t>
      </w:r>
      <w:r w:rsidR="14A6EF9B" w:rsidRPr="00D8741C">
        <w:rPr>
          <w:rFonts w:ascii="Times New Roman" w:eastAsia="Times New Roman" w:hAnsi="Times New Roman" w:cs="Times New Roman"/>
          <w:sz w:val="24"/>
          <w:szCs w:val="24"/>
        </w:rPr>
        <w:t>ommunities</w:t>
      </w:r>
      <w:r w:rsidR="000371AF">
        <w:rPr>
          <w:rFonts w:ascii="Times New Roman" w:eastAsia="Times New Roman" w:hAnsi="Times New Roman" w:cs="Times New Roman"/>
          <w:sz w:val="24"/>
          <w:szCs w:val="24"/>
        </w:rPr>
        <w:t xml:space="preserve"> when complete</w:t>
      </w:r>
      <w:r w:rsidR="00D8741C">
        <w:rPr>
          <w:rFonts w:ascii="Times New Roman" w:eastAsia="Times New Roman" w:hAnsi="Times New Roman" w:cs="Times New Roman"/>
          <w:sz w:val="24"/>
          <w:szCs w:val="24"/>
        </w:rPr>
        <w:t xml:space="preserve">. </w:t>
      </w:r>
    </w:p>
    <w:p w14:paraId="6473B0B2" w14:textId="77777777" w:rsidR="00D8741C" w:rsidRDefault="00D8741C" w:rsidP="3191F907">
      <w:pPr>
        <w:spacing w:after="0"/>
        <w:rPr>
          <w:rFonts w:ascii="Times New Roman" w:eastAsia="Times New Roman" w:hAnsi="Times New Roman" w:cs="Times New Roman"/>
          <w:sz w:val="24"/>
          <w:szCs w:val="24"/>
        </w:rPr>
      </w:pPr>
    </w:p>
    <w:p w14:paraId="1CCE7DD7" w14:textId="77777777" w:rsidR="00D8741C" w:rsidRDefault="00D8741C" w:rsidP="00D874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Kerry Dunnell</w:t>
      </w:r>
      <w:r w:rsidRPr="3191F907">
        <w:rPr>
          <w:rFonts w:ascii="Times New Roman" w:eastAsia="Times New Roman" w:hAnsi="Times New Roman" w:cs="Times New Roman"/>
          <w:sz w:val="24"/>
          <w:szCs w:val="24"/>
        </w:rPr>
        <w:t xml:space="preserve"> noted that the next meeting</w:t>
      </w:r>
      <w:r>
        <w:rPr>
          <w:rFonts w:ascii="Times New Roman" w:eastAsia="Times New Roman" w:hAnsi="Times New Roman" w:cs="Times New Roman"/>
          <w:sz w:val="24"/>
          <w:szCs w:val="24"/>
        </w:rPr>
        <w:t>s</w:t>
      </w:r>
      <w:r w:rsidRPr="3191F907">
        <w:rPr>
          <w:rFonts w:ascii="Times New Roman" w:eastAsia="Times New Roman" w:hAnsi="Times New Roman" w:cs="Times New Roman"/>
          <w:sz w:val="24"/>
          <w:szCs w:val="24"/>
        </w:rPr>
        <w:t xml:space="preserve"> will be </w:t>
      </w:r>
      <w:r>
        <w:rPr>
          <w:rFonts w:ascii="Times New Roman" w:eastAsia="Times New Roman" w:hAnsi="Times New Roman" w:cs="Times New Roman"/>
          <w:sz w:val="24"/>
          <w:szCs w:val="24"/>
        </w:rPr>
        <w:t xml:space="preserve">Thursday </w:t>
      </w:r>
      <w:r w:rsidRPr="3191F907">
        <w:rPr>
          <w:rFonts w:ascii="Times New Roman" w:eastAsia="Times New Roman" w:hAnsi="Times New Roman" w:cs="Times New Roman"/>
          <w:sz w:val="24"/>
          <w:szCs w:val="24"/>
        </w:rPr>
        <w:t xml:space="preserve">January 30, 2025, via Zoom for </w:t>
      </w:r>
      <w:r w:rsidRPr="009E770E">
        <w:rPr>
          <w:rFonts w:ascii="Times New Roman" w:eastAsia="Times New Roman" w:hAnsi="Times New Roman" w:cs="Times New Roman"/>
          <w:sz w:val="24"/>
          <w:szCs w:val="24"/>
        </w:rPr>
        <w:t xml:space="preserve">Strategic Planning with consultants from BME Strategies, </w:t>
      </w:r>
      <w:r>
        <w:rPr>
          <w:rFonts w:ascii="Times New Roman" w:eastAsia="Times New Roman" w:hAnsi="Times New Roman" w:cs="Times New Roman"/>
          <w:sz w:val="24"/>
          <w:szCs w:val="24"/>
        </w:rPr>
        <w:t>followed by</w:t>
      </w:r>
      <w:r w:rsidRPr="009E770E">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regular</w:t>
      </w:r>
      <w:r w:rsidRPr="009E770E">
        <w:rPr>
          <w:rFonts w:ascii="Times New Roman" w:eastAsia="Times New Roman" w:hAnsi="Times New Roman" w:cs="Times New Roman"/>
          <w:sz w:val="24"/>
          <w:szCs w:val="24"/>
        </w:rPr>
        <w:t xml:space="preserve"> monthly meeting on </w:t>
      </w:r>
      <w:r>
        <w:rPr>
          <w:rFonts w:ascii="Times New Roman" w:eastAsia="Times New Roman" w:hAnsi="Times New Roman" w:cs="Times New Roman"/>
          <w:sz w:val="24"/>
          <w:szCs w:val="24"/>
        </w:rPr>
        <w:t xml:space="preserve">Tuesday, </w:t>
      </w:r>
      <w:r w:rsidRPr="009E770E">
        <w:rPr>
          <w:rFonts w:ascii="Times New Roman" w:eastAsia="Times New Roman" w:hAnsi="Times New Roman" w:cs="Times New Roman"/>
          <w:sz w:val="24"/>
          <w:szCs w:val="24"/>
        </w:rPr>
        <w:t>February 25, 2025</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Kerry indicated that</w:t>
      </w:r>
      <w:r w:rsidRPr="3191F907">
        <w:rPr>
          <w:rFonts w:ascii="Times New Roman" w:eastAsia="Times New Roman" w:hAnsi="Times New Roman" w:cs="Times New Roman"/>
          <w:sz w:val="24"/>
          <w:szCs w:val="24"/>
        </w:rPr>
        <w:t xml:space="preserve"> undiscussed business from today’s advisory board meeting </w:t>
      </w:r>
      <w:r>
        <w:rPr>
          <w:rFonts w:ascii="Times New Roman" w:eastAsia="Times New Roman" w:hAnsi="Times New Roman" w:cs="Times New Roman"/>
          <w:sz w:val="24"/>
          <w:szCs w:val="24"/>
        </w:rPr>
        <w:t xml:space="preserve">will be incorporated into the February 25 meeting agenda. </w:t>
      </w:r>
      <w:r w:rsidRPr="3191F907">
        <w:rPr>
          <w:rFonts w:ascii="Times New Roman" w:eastAsia="Times New Roman" w:hAnsi="Times New Roman" w:cs="Times New Roman"/>
          <w:sz w:val="24"/>
          <w:szCs w:val="24"/>
        </w:rPr>
        <w:t xml:space="preserve"> Jennifer Casey mentioned that meeting </w:t>
      </w:r>
      <w:r>
        <w:rPr>
          <w:rFonts w:ascii="Times New Roman" w:eastAsia="Times New Roman" w:hAnsi="Times New Roman" w:cs="Times New Roman"/>
          <w:sz w:val="24"/>
          <w:szCs w:val="24"/>
        </w:rPr>
        <w:t>invitations</w:t>
      </w:r>
      <w:r w:rsidRPr="3191F9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have been updated and sent </w:t>
      </w:r>
      <w:r w:rsidRPr="3191F907">
        <w:rPr>
          <w:rFonts w:ascii="Times New Roman" w:eastAsia="Times New Roman" w:hAnsi="Times New Roman" w:cs="Times New Roman"/>
          <w:sz w:val="24"/>
          <w:szCs w:val="24"/>
        </w:rPr>
        <w:t xml:space="preserve">for both </w:t>
      </w:r>
      <w:r>
        <w:rPr>
          <w:rFonts w:ascii="Times New Roman" w:eastAsia="Times New Roman" w:hAnsi="Times New Roman" w:cs="Times New Roman"/>
          <w:sz w:val="24"/>
          <w:szCs w:val="24"/>
        </w:rPr>
        <w:t xml:space="preserve">the regular </w:t>
      </w:r>
      <w:r w:rsidRPr="3191F907">
        <w:rPr>
          <w:rFonts w:ascii="Times New Roman" w:eastAsia="Times New Roman" w:hAnsi="Times New Roman" w:cs="Times New Roman"/>
          <w:sz w:val="24"/>
          <w:szCs w:val="24"/>
        </w:rPr>
        <w:t>Advisory Board</w:t>
      </w:r>
      <w:r>
        <w:rPr>
          <w:rFonts w:ascii="Times New Roman" w:eastAsia="Times New Roman" w:hAnsi="Times New Roman" w:cs="Times New Roman"/>
          <w:sz w:val="24"/>
          <w:szCs w:val="24"/>
        </w:rPr>
        <w:t xml:space="preserve"> meetings on the fourth Tuesday of each month through December 2025,</w:t>
      </w:r>
      <w:r w:rsidRPr="3191F907">
        <w:rPr>
          <w:rFonts w:ascii="Times New Roman" w:eastAsia="Times New Roman" w:hAnsi="Times New Roman" w:cs="Times New Roman"/>
          <w:sz w:val="24"/>
          <w:szCs w:val="24"/>
        </w:rPr>
        <w:t xml:space="preserve"> and Strategic Planning </w:t>
      </w:r>
      <w:r>
        <w:rPr>
          <w:rFonts w:ascii="Times New Roman" w:eastAsia="Times New Roman" w:hAnsi="Times New Roman" w:cs="Times New Roman"/>
          <w:sz w:val="24"/>
          <w:szCs w:val="24"/>
        </w:rPr>
        <w:t xml:space="preserve">sessions on the fourth Thursday of each month through June 2025. </w:t>
      </w:r>
    </w:p>
    <w:p w14:paraId="36EE2B55" w14:textId="0F6EDF2D" w:rsidR="0082281C" w:rsidRDefault="0082281C" w:rsidP="3191F907">
      <w:pPr>
        <w:spacing w:after="0"/>
        <w:rPr>
          <w:rFonts w:ascii="Times New Roman" w:eastAsia="Times New Roman" w:hAnsi="Times New Roman" w:cs="Times New Roman"/>
          <w:sz w:val="24"/>
          <w:szCs w:val="24"/>
        </w:rPr>
      </w:pPr>
    </w:p>
    <w:p w14:paraId="34726373" w14:textId="37EA391E" w:rsidR="0082281C" w:rsidRDefault="17A3A3F6" w:rsidP="3191F907">
      <w:pPr>
        <w:spacing w:after="0"/>
        <w:rPr>
          <w:rFonts w:ascii="Times New Roman" w:eastAsia="Times New Roman" w:hAnsi="Times New Roman" w:cs="Times New Roman"/>
          <w:sz w:val="24"/>
          <w:szCs w:val="24"/>
        </w:rPr>
      </w:pPr>
      <w:r w:rsidRPr="3191F907">
        <w:rPr>
          <w:rFonts w:ascii="Times New Roman" w:eastAsia="Times New Roman" w:hAnsi="Times New Roman" w:cs="Times New Roman"/>
          <w:sz w:val="24"/>
          <w:szCs w:val="24"/>
        </w:rPr>
        <w:t>The board voted unanimously to adjourn today’s meeting</w:t>
      </w:r>
      <w:r w:rsidR="00D8741C">
        <w:rPr>
          <w:rFonts w:ascii="Times New Roman" w:eastAsia="Times New Roman" w:hAnsi="Times New Roman" w:cs="Times New Roman"/>
          <w:sz w:val="24"/>
          <w:szCs w:val="24"/>
        </w:rPr>
        <w:t xml:space="preserve"> at 11:03</w:t>
      </w:r>
      <w:r w:rsidRPr="3191F907">
        <w:rPr>
          <w:rFonts w:ascii="Times New Roman" w:eastAsia="Times New Roman" w:hAnsi="Times New Roman" w:cs="Times New Roman"/>
          <w:sz w:val="24"/>
          <w:szCs w:val="24"/>
        </w:rPr>
        <w:t>.</w:t>
      </w:r>
    </w:p>
    <w:p w14:paraId="37207D53" w14:textId="77777777" w:rsidR="00D8741C" w:rsidRDefault="00D8741C" w:rsidP="3191F907">
      <w:pPr>
        <w:spacing w:after="0"/>
        <w:rPr>
          <w:rFonts w:ascii="Times New Roman" w:eastAsia="Times New Roman" w:hAnsi="Times New Roman" w:cs="Times New Roman"/>
          <w:sz w:val="24"/>
          <w:szCs w:val="24"/>
        </w:rPr>
      </w:pPr>
    </w:p>
    <w:p w14:paraId="0AD51B3D" w14:textId="77777777" w:rsidR="00D8741C" w:rsidRDefault="00D8741C" w:rsidP="00D8741C">
      <w:pPr>
        <w:spacing w:after="0"/>
      </w:pPr>
      <w:r w:rsidRPr="3191F907">
        <w:rPr>
          <w:rFonts w:ascii="Times New Roman" w:eastAsia="Times New Roman" w:hAnsi="Times New Roman" w:cs="Times New Roman"/>
          <w:sz w:val="24"/>
          <w:szCs w:val="24"/>
        </w:rPr>
        <w:t>Adjourn</w:t>
      </w:r>
    </w:p>
    <w:p w14:paraId="3B1AB66C" w14:textId="77777777" w:rsidR="00D8741C" w:rsidRDefault="00D8741C" w:rsidP="3191F907">
      <w:pPr>
        <w:spacing w:after="0"/>
        <w:rPr>
          <w:rFonts w:ascii="Times New Roman" w:eastAsia="Times New Roman" w:hAnsi="Times New Roman" w:cs="Times New Roman"/>
          <w:sz w:val="24"/>
          <w:szCs w:val="24"/>
        </w:rPr>
      </w:pPr>
    </w:p>
    <w:p w14:paraId="3D823AD6" w14:textId="3CE5BA63" w:rsidR="0082281C" w:rsidRDefault="0082281C" w:rsidP="3191F907">
      <w:pPr>
        <w:spacing w:after="0"/>
        <w:rPr>
          <w:rFonts w:ascii="Times New Roman" w:eastAsia="Times New Roman" w:hAnsi="Times New Roman" w:cs="Times New Roman"/>
          <w:sz w:val="24"/>
          <w:szCs w:val="24"/>
        </w:rPr>
      </w:pPr>
    </w:p>
    <w:p w14:paraId="2C078E63" w14:textId="22AA811F" w:rsidR="0082281C" w:rsidRDefault="0082281C" w:rsidP="3191F907"/>
    <w:sectPr w:rsidR="008228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9E68" w14:textId="77777777" w:rsidR="00E02F62" w:rsidRDefault="00E02F62" w:rsidP="00346A90">
      <w:pPr>
        <w:spacing w:after="0" w:line="240" w:lineRule="auto"/>
      </w:pPr>
      <w:r>
        <w:separator/>
      </w:r>
    </w:p>
  </w:endnote>
  <w:endnote w:type="continuationSeparator" w:id="0">
    <w:p w14:paraId="4B422DDC" w14:textId="77777777" w:rsidR="00E02F62" w:rsidRDefault="00E02F62" w:rsidP="0034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8B1B" w14:textId="77777777" w:rsidR="00346A90" w:rsidRDefault="00346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9270"/>
      <w:docPartObj>
        <w:docPartGallery w:val="Page Numbers (Bottom of Page)"/>
        <w:docPartUnique/>
      </w:docPartObj>
    </w:sdtPr>
    <w:sdtContent>
      <w:sdt>
        <w:sdtPr>
          <w:id w:val="-1705238520"/>
          <w:docPartObj>
            <w:docPartGallery w:val="Page Numbers (Top of Page)"/>
            <w:docPartUnique/>
          </w:docPartObj>
        </w:sdtPr>
        <w:sdtContent>
          <w:p w14:paraId="1FD5180B" w14:textId="77777777" w:rsidR="00F25F05" w:rsidRDefault="00F25F05" w:rsidP="00F25F05">
            <w:pPr>
              <w:pStyle w:val="Footer"/>
              <w:jc w:val="right"/>
            </w:pPr>
            <w:r>
              <w:t>Charles River Public Health District</w:t>
            </w:r>
          </w:p>
          <w:p w14:paraId="3B718E10" w14:textId="77777777" w:rsidR="00F25F05" w:rsidRDefault="00F25F05" w:rsidP="00F25F05">
            <w:pPr>
              <w:pStyle w:val="Footer"/>
              <w:jc w:val="right"/>
            </w:pPr>
            <w:r>
              <w:t>Minutes 1/28/2025 meeting</w:t>
            </w:r>
          </w:p>
          <w:p w14:paraId="2AD3AD6C" w14:textId="6AF45BC5" w:rsidR="00346A90" w:rsidRDefault="00346A90" w:rsidP="00F25F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0F13CFC" w14:textId="77777777" w:rsidR="00346A90" w:rsidRDefault="00346A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E407" w14:textId="77777777" w:rsidR="00346A90" w:rsidRDefault="00346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F2F4" w14:textId="77777777" w:rsidR="00E02F62" w:rsidRDefault="00E02F62" w:rsidP="00346A90">
      <w:pPr>
        <w:spacing w:after="0" w:line="240" w:lineRule="auto"/>
      </w:pPr>
      <w:r>
        <w:separator/>
      </w:r>
    </w:p>
  </w:footnote>
  <w:footnote w:type="continuationSeparator" w:id="0">
    <w:p w14:paraId="06AEC02A" w14:textId="77777777" w:rsidR="00E02F62" w:rsidRDefault="00E02F62" w:rsidP="0034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B883" w14:textId="77777777" w:rsidR="00346A90" w:rsidRDefault="00346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5FE2" w14:textId="77777777" w:rsidR="00346A90" w:rsidRDefault="00346A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331F" w14:textId="77777777" w:rsidR="00346A90" w:rsidRDefault="00346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7355"/>
    <w:multiLevelType w:val="hybridMultilevel"/>
    <w:tmpl w:val="8692027E"/>
    <w:lvl w:ilvl="0" w:tplc="04090001">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CC06C6"/>
    <w:multiLevelType w:val="hybridMultilevel"/>
    <w:tmpl w:val="B244887E"/>
    <w:lvl w:ilvl="0" w:tplc="D21C1CE2">
      <w:start w:val="5"/>
      <w:numFmt w:val="decimal"/>
      <w:lvlText w:val="5)"/>
      <w:lvlJc w:val="left"/>
      <w:pPr>
        <w:ind w:left="720" w:hanging="360"/>
      </w:pPr>
    </w:lvl>
    <w:lvl w:ilvl="1" w:tplc="5DF60D48">
      <w:start w:val="1"/>
      <w:numFmt w:val="lowerLetter"/>
      <w:lvlText w:val="%2."/>
      <w:lvlJc w:val="left"/>
      <w:pPr>
        <w:ind w:left="1440" w:hanging="360"/>
      </w:pPr>
    </w:lvl>
    <w:lvl w:ilvl="2" w:tplc="02083C7A">
      <w:start w:val="1"/>
      <w:numFmt w:val="lowerRoman"/>
      <w:lvlText w:val="%3."/>
      <w:lvlJc w:val="right"/>
      <w:pPr>
        <w:ind w:left="2160" w:hanging="180"/>
      </w:pPr>
    </w:lvl>
    <w:lvl w:ilvl="3" w:tplc="8EF618CE">
      <w:start w:val="1"/>
      <w:numFmt w:val="decimal"/>
      <w:lvlText w:val="%4."/>
      <w:lvlJc w:val="left"/>
      <w:pPr>
        <w:ind w:left="2880" w:hanging="360"/>
      </w:pPr>
    </w:lvl>
    <w:lvl w:ilvl="4" w:tplc="DFD45B66">
      <w:start w:val="1"/>
      <w:numFmt w:val="lowerLetter"/>
      <w:lvlText w:val="%5."/>
      <w:lvlJc w:val="left"/>
      <w:pPr>
        <w:ind w:left="3600" w:hanging="360"/>
      </w:pPr>
    </w:lvl>
    <w:lvl w:ilvl="5" w:tplc="C2884EF2">
      <w:start w:val="1"/>
      <w:numFmt w:val="lowerRoman"/>
      <w:lvlText w:val="%6."/>
      <w:lvlJc w:val="right"/>
      <w:pPr>
        <w:ind w:left="4320" w:hanging="180"/>
      </w:pPr>
    </w:lvl>
    <w:lvl w:ilvl="6" w:tplc="EF52CA4A">
      <w:start w:val="1"/>
      <w:numFmt w:val="decimal"/>
      <w:lvlText w:val="%7."/>
      <w:lvlJc w:val="left"/>
      <w:pPr>
        <w:ind w:left="5040" w:hanging="360"/>
      </w:pPr>
    </w:lvl>
    <w:lvl w:ilvl="7" w:tplc="F13C295C">
      <w:start w:val="1"/>
      <w:numFmt w:val="lowerLetter"/>
      <w:lvlText w:val="%8."/>
      <w:lvlJc w:val="left"/>
      <w:pPr>
        <w:ind w:left="5760" w:hanging="360"/>
      </w:pPr>
    </w:lvl>
    <w:lvl w:ilvl="8" w:tplc="FD44E170">
      <w:start w:val="1"/>
      <w:numFmt w:val="lowerRoman"/>
      <w:lvlText w:val="%9."/>
      <w:lvlJc w:val="right"/>
      <w:pPr>
        <w:ind w:left="6480" w:hanging="180"/>
      </w:pPr>
    </w:lvl>
  </w:abstractNum>
  <w:abstractNum w:abstractNumId="2" w15:restartNumberingAfterBreak="0">
    <w:nsid w:val="20DA40E6"/>
    <w:multiLevelType w:val="hybridMultilevel"/>
    <w:tmpl w:val="014070F8"/>
    <w:lvl w:ilvl="0" w:tplc="5D32C8C0">
      <w:start w:val="7"/>
      <w:numFmt w:val="decimal"/>
      <w:lvlText w:val="7)"/>
      <w:lvlJc w:val="left"/>
      <w:pPr>
        <w:ind w:left="720" w:hanging="360"/>
      </w:pPr>
    </w:lvl>
    <w:lvl w:ilvl="1" w:tplc="F4609BB0">
      <w:start w:val="1"/>
      <w:numFmt w:val="lowerLetter"/>
      <w:lvlText w:val="%2."/>
      <w:lvlJc w:val="left"/>
      <w:pPr>
        <w:ind w:left="1440" w:hanging="360"/>
      </w:pPr>
    </w:lvl>
    <w:lvl w:ilvl="2" w:tplc="46BC174C">
      <w:start w:val="1"/>
      <w:numFmt w:val="lowerRoman"/>
      <w:lvlText w:val="%3."/>
      <w:lvlJc w:val="right"/>
      <w:pPr>
        <w:ind w:left="2160" w:hanging="180"/>
      </w:pPr>
    </w:lvl>
    <w:lvl w:ilvl="3" w:tplc="2A242090">
      <w:start w:val="1"/>
      <w:numFmt w:val="decimal"/>
      <w:lvlText w:val="%4."/>
      <w:lvlJc w:val="left"/>
      <w:pPr>
        <w:ind w:left="2880" w:hanging="360"/>
      </w:pPr>
    </w:lvl>
    <w:lvl w:ilvl="4" w:tplc="B84813D4">
      <w:start w:val="1"/>
      <w:numFmt w:val="lowerLetter"/>
      <w:lvlText w:val="%5."/>
      <w:lvlJc w:val="left"/>
      <w:pPr>
        <w:ind w:left="3600" w:hanging="360"/>
      </w:pPr>
    </w:lvl>
    <w:lvl w:ilvl="5" w:tplc="30F0C3AC">
      <w:start w:val="1"/>
      <w:numFmt w:val="lowerRoman"/>
      <w:lvlText w:val="%6."/>
      <w:lvlJc w:val="right"/>
      <w:pPr>
        <w:ind w:left="4320" w:hanging="180"/>
      </w:pPr>
    </w:lvl>
    <w:lvl w:ilvl="6" w:tplc="54AA820A">
      <w:start w:val="1"/>
      <w:numFmt w:val="decimal"/>
      <w:lvlText w:val="%7."/>
      <w:lvlJc w:val="left"/>
      <w:pPr>
        <w:ind w:left="5040" w:hanging="360"/>
      </w:pPr>
    </w:lvl>
    <w:lvl w:ilvl="7" w:tplc="4C8602D0">
      <w:start w:val="1"/>
      <w:numFmt w:val="lowerLetter"/>
      <w:lvlText w:val="%8."/>
      <w:lvlJc w:val="left"/>
      <w:pPr>
        <w:ind w:left="5760" w:hanging="360"/>
      </w:pPr>
    </w:lvl>
    <w:lvl w:ilvl="8" w:tplc="356E2F70">
      <w:start w:val="1"/>
      <w:numFmt w:val="lowerRoman"/>
      <w:lvlText w:val="%9."/>
      <w:lvlJc w:val="right"/>
      <w:pPr>
        <w:ind w:left="6480" w:hanging="180"/>
      </w:pPr>
    </w:lvl>
  </w:abstractNum>
  <w:abstractNum w:abstractNumId="3" w15:restartNumberingAfterBreak="0">
    <w:nsid w:val="2C9B6FDE"/>
    <w:multiLevelType w:val="hybridMultilevel"/>
    <w:tmpl w:val="5A667560"/>
    <w:lvl w:ilvl="0" w:tplc="47C0E8C2">
      <w:start w:val="1"/>
      <w:numFmt w:val="decimal"/>
      <w:lvlText w:val="%1)"/>
      <w:lvlJc w:val="left"/>
      <w:pPr>
        <w:ind w:left="288" w:hanging="288"/>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A9365F"/>
    <w:multiLevelType w:val="hybridMultilevel"/>
    <w:tmpl w:val="A686F8BC"/>
    <w:lvl w:ilvl="0" w:tplc="C6367D88">
      <w:start w:val="1"/>
      <w:numFmt w:val="bullet"/>
      <w:lvlText w:val="·"/>
      <w:lvlJc w:val="left"/>
      <w:pPr>
        <w:ind w:left="720" w:hanging="360"/>
      </w:pPr>
      <w:rPr>
        <w:rFonts w:ascii="Symbol" w:hAnsi="Symbol" w:hint="default"/>
      </w:rPr>
    </w:lvl>
    <w:lvl w:ilvl="1" w:tplc="3FBA2B02">
      <w:start w:val="1"/>
      <w:numFmt w:val="bullet"/>
      <w:lvlText w:val="o"/>
      <w:lvlJc w:val="left"/>
      <w:pPr>
        <w:ind w:left="1440" w:hanging="360"/>
      </w:pPr>
      <w:rPr>
        <w:rFonts w:ascii="Courier New" w:hAnsi="Courier New" w:hint="default"/>
      </w:rPr>
    </w:lvl>
    <w:lvl w:ilvl="2" w:tplc="4FF61234">
      <w:start w:val="1"/>
      <w:numFmt w:val="bullet"/>
      <w:lvlText w:val=""/>
      <w:lvlJc w:val="left"/>
      <w:pPr>
        <w:ind w:left="2160" w:hanging="360"/>
      </w:pPr>
      <w:rPr>
        <w:rFonts w:ascii="Wingdings" w:hAnsi="Wingdings" w:hint="default"/>
      </w:rPr>
    </w:lvl>
    <w:lvl w:ilvl="3" w:tplc="B3C8B414">
      <w:start w:val="1"/>
      <w:numFmt w:val="bullet"/>
      <w:lvlText w:val=""/>
      <w:lvlJc w:val="left"/>
      <w:pPr>
        <w:ind w:left="2880" w:hanging="360"/>
      </w:pPr>
      <w:rPr>
        <w:rFonts w:ascii="Symbol" w:hAnsi="Symbol" w:hint="default"/>
      </w:rPr>
    </w:lvl>
    <w:lvl w:ilvl="4" w:tplc="D0F4B62E">
      <w:start w:val="1"/>
      <w:numFmt w:val="bullet"/>
      <w:lvlText w:val="o"/>
      <w:lvlJc w:val="left"/>
      <w:pPr>
        <w:ind w:left="3600" w:hanging="360"/>
      </w:pPr>
      <w:rPr>
        <w:rFonts w:ascii="Courier New" w:hAnsi="Courier New" w:hint="default"/>
      </w:rPr>
    </w:lvl>
    <w:lvl w:ilvl="5" w:tplc="8FD2F95C">
      <w:start w:val="1"/>
      <w:numFmt w:val="bullet"/>
      <w:lvlText w:val=""/>
      <w:lvlJc w:val="left"/>
      <w:pPr>
        <w:ind w:left="4320" w:hanging="360"/>
      </w:pPr>
      <w:rPr>
        <w:rFonts w:ascii="Wingdings" w:hAnsi="Wingdings" w:hint="default"/>
      </w:rPr>
    </w:lvl>
    <w:lvl w:ilvl="6" w:tplc="C8D63D3E">
      <w:start w:val="1"/>
      <w:numFmt w:val="bullet"/>
      <w:lvlText w:val=""/>
      <w:lvlJc w:val="left"/>
      <w:pPr>
        <w:ind w:left="5040" w:hanging="360"/>
      </w:pPr>
      <w:rPr>
        <w:rFonts w:ascii="Symbol" w:hAnsi="Symbol" w:hint="default"/>
      </w:rPr>
    </w:lvl>
    <w:lvl w:ilvl="7" w:tplc="D442A1E2">
      <w:start w:val="1"/>
      <w:numFmt w:val="bullet"/>
      <w:lvlText w:val="o"/>
      <w:lvlJc w:val="left"/>
      <w:pPr>
        <w:ind w:left="5760" w:hanging="360"/>
      </w:pPr>
      <w:rPr>
        <w:rFonts w:ascii="Courier New" w:hAnsi="Courier New" w:hint="default"/>
      </w:rPr>
    </w:lvl>
    <w:lvl w:ilvl="8" w:tplc="DF2A11AC">
      <w:start w:val="1"/>
      <w:numFmt w:val="bullet"/>
      <w:lvlText w:val=""/>
      <w:lvlJc w:val="left"/>
      <w:pPr>
        <w:ind w:left="6480" w:hanging="360"/>
      </w:pPr>
      <w:rPr>
        <w:rFonts w:ascii="Wingdings" w:hAnsi="Wingdings" w:hint="default"/>
      </w:rPr>
    </w:lvl>
  </w:abstractNum>
  <w:abstractNum w:abstractNumId="5" w15:restartNumberingAfterBreak="0">
    <w:nsid w:val="3B3E7083"/>
    <w:multiLevelType w:val="hybridMultilevel"/>
    <w:tmpl w:val="D048E8E2"/>
    <w:lvl w:ilvl="0" w:tplc="E2161B74">
      <w:start w:val="1"/>
      <w:numFmt w:val="bullet"/>
      <w:lvlText w:val="·"/>
      <w:lvlJc w:val="left"/>
      <w:pPr>
        <w:ind w:left="720" w:hanging="360"/>
      </w:pPr>
      <w:rPr>
        <w:rFonts w:ascii="Symbol" w:hAnsi="Symbol" w:hint="default"/>
      </w:rPr>
    </w:lvl>
    <w:lvl w:ilvl="1" w:tplc="A0182158">
      <w:start w:val="1"/>
      <w:numFmt w:val="bullet"/>
      <w:lvlText w:val="o"/>
      <w:lvlJc w:val="left"/>
      <w:pPr>
        <w:ind w:left="1440" w:hanging="360"/>
      </w:pPr>
      <w:rPr>
        <w:rFonts w:ascii="Courier New" w:hAnsi="Courier New" w:hint="default"/>
      </w:rPr>
    </w:lvl>
    <w:lvl w:ilvl="2" w:tplc="8266E126">
      <w:start w:val="1"/>
      <w:numFmt w:val="bullet"/>
      <w:lvlText w:val=""/>
      <w:lvlJc w:val="left"/>
      <w:pPr>
        <w:ind w:left="2160" w:hanging="360"/>
      </w:pPr>
      <w:rPr>
        <w:rFonts w:ascii="Wingdings" w:hAnsi="Wingdings" w:hint="default"/>
      </w:rPr>
    </w:lvl>
    <w:lvl w:ilvl="3" w:tplc="02A6F774">
      <w:start w:val="1"/>
      <w:numFmt w:val="bullet"/>
      <w:lvlText w:val=""/>
      <w:lvlJc w:val="left"/>
      <w:pPr>
        <w:ind w:left="2880" w:hanging="360"/>
      </w:pPr>
      <w:rPr>
        <w:rFonts w:ascii="Symbol" w:hAnsi="Symbol" w:hint="default"/>
      </w:rPr>
    </w:lvl>
    <w:lvl w:ilvl="4" w:tplc="A140B0A4">
      <w:start w:val="1"/>
      <w:numFmt w:val="bullet"/>
      <w:lvlText w:val="o"/>
      <w:lvlJc w:val="left"/>
      <w:pPr>
        <w:ind w:left="3600" w:hanging="360"/>
      </w:pPr>
      <w:rPr>
        <w:rFonts w:ascii="Courier New" w:hAnsi="Courier New" w:hint="default"/>
      </w:rPr>
    </w:lvl>
    <w:lvl w:ilvl="5" w:tplc="00283A10">
      <w:start w:val="1"/>
      <w:numFmt w:val="bullet"/>
      <w:lvlText w:val=""/>
      <w:lvlJc w:val="left"/>
      <w:pPr>
        <w:ind w:left="4320" w:hanging="360"/>
      </w:pPr>
      <w:rPr>
        <w:rFonts w:ascii="Wingdings" w:hAnsi="Wingdings" w:hint="default"/>
      </w:rPr>
    </w:lvl>
    <w:lvl w:ilvl="6" w:tplc="CD82A3F2">
      <w:start w:val="1"/>
      <w:numFmt w:val="bullet"/>
      <w:lvlText w:val=""/>
      <w:lvlJc w:val="left"/>
      <w:pPr>
        <w:ind w:left="5040" w:hanging="360"/>
      </w:pPr>
      <w:rPr>
        <w:rFonts w:ascii="Symbol" w:hAnsi="Symbol" w:hint="default"/>
      </w:rPr>
    </w:lvl>
    <w:lvl w:ilvl="7" w:tplc="F488C3AA">
      <w:start w:val="1"/>
      <w:numFmt w:val="bullet"/>
      <w:lvlText w:val="o"/>
      <w:lvlJc w:val="left"/>
      <w:pPr>
        <w:ind w:left="5760" w:hanging="360"/>
      </w:pPr>
      <w:rPr>
        <w:rFonts w:ascii="Courier New" w:hAnsi="Courier New" w:hint="default"/>
      </w:rPr>
    </w:lvl>
    <w:lvl w:ilvl="8" w:tplc="F036F836">
      <w:start w:val="1"/>
      <w:numFmt w:val="bullet"/>
      <w:lvlText w:val=""/>
      <w:lvlJc w:val="left"/>
      <w:pPr>
        <w:ind w:left="6480" w:hanging="360"/>
      </w:pPr>
      <w:rPr>
        <w:rFonts w:ascii="Wingdings" w:hAnsi="Wingdings" w:hint="default"/>
      </w:rPr>
    </w:lvl>
  </w:abstractNum>
  <w:abstractNum w:abstractNumId="6" w15:restartNumberingAfterBreak="0">
    <w:nsid w:val="3E378A36"/>
    <w:multiLevelType w:val="hybridMultilevel"/>
    <w:tmpl w:val="90242E2A"/>
    <w:lvl w:ilvl="0" w:tplc="61BCEA3E">
      <w:start w:val="1"/>
      <w:numFmt w:val="decimal"/>
      <w:lvlText w:val="8)"/>
      <w:lvlJc w:val="left"/>
      <w:pPr>
        <w:ind w:left="720" w:hanging="360"/>
      </w:pPr>
    </w:lvl>
    <w:lvl w:ilvl="1" w:tplc="094E424C">
      <w:start w:val="1"/>
      <w:numFmt w:val="lowerLetter"/>
      <w:lvlText w:val="%2."/>
      <w:lvlJc w:val="left"/>
      <w:pPr>
        <w:ind w:left="1440" w:hanging="360"/>
      </w:pPr>
    </w:lvl>
    <w:lvl w:ilvl="2" w:tplc="E384C602">
      <w:start w:val="1"/>
      <w:numFmt w:val="lowerRoman"/>
      <w:lvlText w:val="%3."/>
      <w:lvlJc w:val="right"/>
      <w:pPr>
        <w:ind w:left="2160" w:hanging="180"/>
      </w:pPr>
    </w:lvl>
    <w:lvl w:ilvl="3" w:tplc="B3EAC81E">
      <w:start w:val="1"/>
      <w:numFmt w:val="decimal"/>
      <w:lvlText w:val="%4."/>
      <w:lvlJc w:val="left"/>
      <w:pPr>
        <w:ind w:left="2880" w:hanging="360"/>
      </w:pPr>
    </w:lvl>
    <w:lvl w:ilvl="4" w:tplc="CFCA2460">
      <w:start w:val="1"/>
      <w:numFmt w:val="lowerLetter"/>
      <w:lvlText w:val="%5."/>
      <w:lvlJc w:val="left"/>
      <w:pPr>
        <w:ind w:left="3600" w:hanging="360"/>
      </w:pPr>
    </w:lvl>
    <w:lvl w:ilvl="5" w:tplc="CC8CD3D8">
      <w:start w:val="1"/>
      <w:numFmt w:val="lowerRoman"/>
      <w:lvlText w:val="%6."/>
      <w:lvlJc w:val="right"/>
      <w:pPr>
        <w:ind w:left="4320" w:hanging="180"/>
      </w:pPr>
    </w:lvl>
    <w:lvl w:ilvl="6" w:tplc="8E889230">
      <w:start w:val="1"/>
      <w:numFmt w:val="decimal"/>
      <w:lvlText w:val="%7."/>
      <w:lvlJc w:val="left"/>
      <w:pPr>
        <w:ind w:left="5040" w:hanging="360"/>
      </w:pPr>
    </w:lvl>
    <w:lvl w:ilvl="7" w:tplc="BE881892">
      <w:start w:val="1"/>
      <w:numFmt w:val="lowerLetter"/>
      <w:lvlText w:val="%8."/>
      <w:lvlJc w:val="left"/>
      <w:pPr>
        <w:ind w:left="5760" w:hanging="360"/>
      </w:pPr>
    </w:lvl>
    <w:lvl w:ilvl="8" w:tplc="15000062">
      <w:start w:val="1"/>
      <w:numFmt w:val="lowerRoman"/>
      <w:lvlText w:val="%9."/>
      <w:lvlJc w:val="right"/>
      <w:pPr>
        <w:ind w:left="6480" w:hanging="180"/>
      </w:pPr>
    </w:lvl>
  </w:abstractNum>
  <w:abstractNum w:abstractNumId="7" w15:restartNumberingAfterBreak="0">
    <w:nsid w:val="512933A5"/>
    <w:multiLevelType w:val="hybridMultilevel"/>
    <w:tmpl w:val="353EFDB2"/>
    <w:lvl w:ilvl="0" w:tplc="49162326">
      <w:start w:val="1"/>
      <w:numFmt w:val="bullet"/>
      <w:lvlText w:val="·"/>
      <w:lvlJc w:val="left"/>
      <w:pPr>
        <w:ind w:left="720" w:hanging="360"/>
      </w:pPr>
      <w:rPr>
        <w:rFonts w:ascii="Symbol" w:hAnsi="Symbol" w:hint="default"/>
      </w:rPr>
    </w:lvl>
    <w:lvl w:ilvl="1" w:tplc="D1FC2CD0">
      <w:start w:val="1"/>
      <w:numFmt w:val="bullet"/>
      <w:lvlText w:val="o"/>
      <w:lvlJc w:val="left"/>
      <w:pPr>
        <w:ind w:left="1440" w:hanging="360"/>
      </w:pPr>
      <w:rPr>
        <w:rFonts w:ascii="Courier New" w:hAnsi="Courier New" w:hint="default"/>
      </w:rPr>
    </w:lvl>
    <w:lvl w:ilvl="2" w:tplc="8BDA92EA">
      <w:start w:val="1"/>
      <w:numFmt w:val="bullet"/>
      <w:lvlText w:val=""/>
      <w:lvlJc w:val="left"/>
      <w:pPr>
        <w:ind w:left="2160" w:hanging="360"/>
      </w:pPr>
      <w:rPr>
        <w:rFonts w:ascii="Wingdings" w:hAnsi="Wingdings" w:hint="default"/>
      </w:rPr>
    </w:lvl>
    <w:lvl w:ilvl="3" w:tplc="B2247B5E">
      <w:start w:val="1"/>
      <w:numFmt w:val="bullet"/>
      <w:lvlText w:val=""/>
      <w:lvlJc w:val="left"/>
      <w:pPr>
        <w:ind w:left="2880" w:hanging="360"/>
      </w:pPr>
      <w:rPr>
        <w:rFonts w:ascii="Symbol" w:hAnsi="Symbol" w:hint="default"/>
      </w:rPr>
    </w:lvl>
    <w:lvl w:ilvl="4" w:tplc="54024902">
      <w:start w:val="1"/>
      <w:numFmt w:val="bullet"/>
      <w:lvlText w:val="o"/>
      <w:lvlJc w:val="left"/>
      <w:pPr>
        <w:ind w:left="3600" w:hanging="360"/>
      </w:pPr>
      <w:rPr>
        <w:rFonts w:ascii="Courier New" w:hAnsi="Courier New" w:hint="default"/>
      </w:rPr>
    </w:lvl>
    <w:lvl w:ilvl="5" w:tplc="2B9A07DE">
      <w:start w:val="1"/>
      <w:numFmt w:val="bullet"/>
      <w:lvlText w:val=""/>
      <w:lvlJc w:val="left"/>
      <w:pPr>
        <w:ind w:left="4320" w:hanging="360"/>
      </w:pPr>
      <w:rPr>
        <w:rFonts w:ascii="Wingdings" w:hAnsi="Wingdings" w:hint="default"/>
      </w:rPr>
    </w:lvl>
    <w:lvl w:ilvl="6" w:tplc="3C5E44F2">
      <w:start w:val="1"/>
      <w:numFmt w:val="bullet"/>
      <w:lvlText w:val=""/>
      <w:lvlJc w:val="left"/>
      <w:pPr>
        <w:ind w:left="5040" w:hanging="360"/>
      </w:pPr>
      <w:rPr>
        <w:rFonts w:ascii="Symbol" w:hAnsi="Symbol" w:hint="default"/>
      </w:rPr>
    </w:lvl>
    <w:lvl w:ilvl="7" w:tplc="7E7E47FE">
      <w:start w:val="1"/>
      <w:numFmt w:val="bullet"/>
      <w:lvlText w:val="o"/>
      <w:lvlJc w:val="left"/>
      <w:pPr>
        <w:ind w:left="5760" w:hanging="360"/>
      </w:pPr>
      <w:rPr>
        <w:rFonts w:ascii="Courier New" w:hAnsi="Courier New" w:hint="default"/>
      </w:rPr>
    </w:lvl>
    <w:lvl w:ilvl="8" w:tplc="2DFC7AEA">
      <w:start w:val="1"/>
      <w:numFmt w:val="bullet"/>
      <w:lvlText w:val=""/>
      <w:lvlJc w:val="left"/>
      <w:pPr>
        <w:ind w:left="6480" w:hanging="360"/>
      </w:pPr>
      <w:rPr>
        <w:rFonts w:ascii="Wingdings" w:hAnsi="Wingdings" w:hint="default"/>
      </w:rPr>
    </w:lvl>
  </w:abstractNum>
  <w:abstractNum w:abstractNumId="8" w15:restartNumberingAfterBreak="0">
    <w:nsid w:val="6BBDEDF0"/>
    <w:multiLevelType w:val="hybridMultilevel"/>
    <w:tmpl w:val="0914BC86"/>
    <w:lvl w:ilvl="0" w:tplc="098220CE">
      <w:start w:val="1"/>
      <w:numFmt w:val="decimal"/>
      <w:lvlText w:val="3)"/>
      <w:lvlJc w:val="left"/>
      <w:pPr>
        <w:ind w:left="720" w:hanging="360"/>
      </w:pPr>
    </w:lvl>
    <w:lvl w:ilvl="1" w:tplc="CB4468DA">
      <w:start w:val="1"/>
      <w:numFmt w:val="lowerLetter"/>
      <w:lvlText w:val="%2."/>
      <w:lvlJc w:val="left"/>
      <w:pPr>
        <w:ind w:left="1440" w:hanging="360"/>
      </w:pPr>
    </w:lvl>
    <w:lvl w:ilvl="2" w:tplc="E95878CA">
      <w:start w:val="1"/>
      <w:numFmt w:val="lowerRoman"/>
      <w:lvlText w:val="%3."/>
      <w:lvlJc w:val="right"/>
      <w:pPr>
        <w:ind w:left="2160" w:hanging="180"/>
      </w:pPr>
    </w:lvl>
    <w:lvl w:ilvl="3" w:tplc="51A0DD6E">
      <w:start w:val="1"/>
      <w:numFmt w:val="decimal"/>
      <w:lvlText w:val="%4."/>
      <w:lvlJc w:val="left"/>
      <w:pPr>
        <w:ind w:left="2880" w:hanging="360"/>
      </w:pPr>
    </w:lvl>
    <w:lvl w:ilvl="4" w:tplc="75F00DBC">
      <w:start w:val="1"/>
      <w:numFmt w:val="lowerLetter"/>
      <w:lvlText w:val="%5."/>
      <w:lvlJc w:val="left"/>
      <w:pPr>
        <w:ind w:left="3600" w:hanging="360"/>
      </w:pPr>
    </w:lvl>
    <w:lvl w:ilvl="5" w:tplc="55D42DB6">
      <w:start w:val="1"/>
      <w:numFmt w:val="lowerRoman"/>
      <w:lvlText w:val="%6."/>
      <w:lvlJc w:val="right"/>
      <w:pPr>
        <w:ind w:left="4320" w:hanging="180"/>
      </w:pPr>
    </w:lvl>
    <w:lvl w:ilvl="6" w:tplc="1CD210A2">
      <w:start w:val="1"/>
      <w:numFmt w:val="decimal"/>
      <w:lvlText w:val="%7."/>
      <w:lvlJc w:val="left"/>
      <w:pPr>
        <w:ind w:left="5040" w:hanging="360"/>
      </w:pPr>
    </w:lvl>
    <w:lvl w:ilvl="7" w:tplc="61B4D106">
      <w:start w:val="1"/>
      <w:numFmt w:val="lowerLetter"/>
      <w:lvlText w:val="%8."/>
      <w:lvlJc w:val="left"/>
      <w:pPr>
        <w:ind w:left="5760" w:hanging="360"/>
      </w:pPr>
    </w:lvl>
    <w:lvl w:ilvl="8" w:tplc="7B063A3E">
      <w:start w:val="1"/>
      <w:numFmt w:val="lowerRoman"/>
      <w:lvlText w:val="%9."/>
      <w:lvlJc w:val="right"/>
      <w:pPr>
        <w:ind w:left="6480" w:hanging="180"/>
      </w:pPr>
    </w:lvl>
  </w:abstractNum>
  <w:abstractNum w:abstractNumId="9" w15:restartNumberingAfterBreak="0">
    <w:nsid w:val="79CA015D"/>
    <w:multiLevelType w:val="hybridMultilevel"/>
    <w:tmpl w:val="E818A832"/>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829528">
    <w:abstractNumId w:val="2"/>
  </w:num>
  <w:num w:numId="2" w16cid:durableId="524486020">
    <w:abstractNumId w:val="7"/>
  </w:num>
  <w:num w:numId="3" w16cid:durableId="1273782897">
    <w:abstractNumId w:val="6"/>
  </w:num>
  <w:num w:numId="4" w16cid:durableId="1875843427">
    <w:abstractNumId w:val="4"/>
  </w:num>
  <w:num w:numId="5" w16cid:durableId="1370950919">
    <w:abstractNumId w:val="1"/>
  </w:num>
  <w:num w:numId="6" w16cid:durableId="704670291">
    <w:abstractNumId w:val="5"/>
  </w:num>
  <w:num w:numId="7" w16cid:durableId="369455055">
    <w:abstractNumId w:val="8"/>
  </w:num>
  <w:num w:numId="8" w16cid:durableId="80419478">
    <w:abstractNumId w:val="3"/>
  </w:num>
  <w:num w:numId="9" w16cid:durableId="608318490">
    <w:abstractNumId w:val="0"/>
  </w:num>
  <w:num w:numId="10" w16cid:durableId="1776900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F0DB90"/>
    <w:rsid w:val="000275BF"/>
    <w:rsid w:val="000371AF"/>
    <w:rsid w:val="000F3B7A"/>
    <w:rsid w:val="001E4173"/>
    <w:rsid w:val="0023137E"/>
    <w:rsid w:val="002A3E7A"/>
    <w:rsid w:val="002D5B2A"/>
    <w:rsid w:val="00336A84"/>
    <w:rsid w:val="00345B80"/>
    <w:rsid w:val="00346A90"/>
    <w:rsid w:val="00352CC0"/>
    <w:rsid w:val="004D0411"/>
    <w:rsid w:val="00522458"/>
    <w:rsid w:val="0054102E"/>
    <w:rsid w:val="00630060"/>
    <w:rsid w:val="00702036"/>
    <w:rsid w:val="007A2CA7"/>
    <w:rsid w:val="0080723D"/>
    <w:rsid w:val="0082281C"/>
    <w:rsid w:val="0082398A"/>
    <w:rsid w:val="00845362"/>
    <w:rsid w:val="00903478"/>
    <w:rsid w:val="00931004"/>
    <w:rsid w:val="009453F8"/>
    <w:rsid w:val="009E770E"/>
    <w:rsid w:val="00A152E9"/>
    <w:rsid w:val="00A82D88"/>
    <w:rsid w:val="00AA5BC6"/>
    <w:rsid w:val="00C24FC7"/>
    <w:rsid w:val="00C25362"/>
    <w:rsid w:val="00C71EBD"/>
    <w:rsid w:val="00CE0D60"/>
    <w:rsid w:val="00CF5960"/>
    <w:rsid w:val="00D571FC"/>
    <w:rsid w:val="00D8741C"/>
    <w:rsid w:val="00DC3CBF"/>
    <w:rsid w:val="00E02F62"/>
    <w:rsid w:val="00E85BE8"/>
    <w:rsid w:val="00ED1937"/>
    <w:rsid w:val="00F25F05"/>
    <w:rsid w:val="00F50EA0"/>
    <w:rsid w:val="00F76104"/>
    <w:rsid w:val="00F8253B"/>
    <w:rsid w:val="00FA3A7D"/>
    <w:rsid w:val="00FB389B"/>
    <w:rsid w:val="00FB55F8"/>
    <w:rsid w:val="01ABED35"/>
    <w:rsid w:val="0274F8E9"/>
    <w:rsid w:val="03612DE2"/>
    <w:rsid w:val="0424979A"/>
    <w:rsid w:val="053FCD4A"/>
    <w:rsid w:val="068D7924"/>
    <w:rsid w:val="084E29F8"/>
    <w:rsid w:val="08B2CAEA"/>
    <w:rsid w:val="094E2B02"/>
    <w:rsid w:val="0B5E8D6C"/>
    <w:rsid w:val="0C6910A3"/>
    <w:rsid w:val="0D37F9AC"/>
    <w:rsid w:val="0DDD2185"/>
    <w:rsid w:val="0EE676E9"/>
    <w:rsid w:val="0F5A0E4D"/>
    <w:rsid w:val="110F2678"/>
    <w:rsid w:val="13D08F32"/>
    <w:rsid w:val="14A6EF9B"/>
    <w:rsid w:val="17A3A3F6"/>
    <w:rsid w:val="17D493DE"/>
    <w:rsid w:val="19223D8D"/>
    <w:rsid w:val="19EEC4DA"/>
    <w:rsid w:val="1C57D639"/>
    <w:rsid w:val="1D08226F"/>
    <w:rsid w:val="1D402806"/>
    <w:rsid w:val="1F59B990"/>
    <w:rsid w:val="210E88B6"/>
    <w:rsid w:val="2272A546"/>
    <w:rsid w:val="23291B10"/>
    <w:rsid w:val="2367E2A1"/>
    <w:rsid w:val="24DE0296"/>
    <w:rsid w:val="252BD661"/>
    <w:rsid w:val="26D16865"/>
    <w:rsid w:val="26D22C58"/>
    <w:rsid w:val="2762A3AC"/>
    <w:rsid w:val="2767740C"/>
    <w:rsid w:val="27F667A4"/>
    <w:rsid w:val="2872CBEB"/>
    <w:rsid w:val="290B2C6D"/>
    <w:rsid w:val="2936C26E"/>
    <w:rsid w:val="29E11848"/>
    <w:rsid w:val="2ABF31C5"/>
    <w:rsid w:val="2B310EA1"/>
    <w:rsid w:val="2BCEA789"/>
    <w:rsid w:val="2C188E11"/>
    <w:rsid w:val="2C40DFA3"/>
    <w:rsid w:val="2E58126D"/>
    <w:rsid w:val="2EFFA4FB"/>
    <w:rsid w:val="3063532C"/>
    <w:rsid w:val="310CEFC3"/>
    <w:rsid w:val="3191F907"/>
    <w:rsid w:val="335FDF1E"/>
    <w:rsid w:val="33FFAD7D"/>
    <w:rsid w:val="341026E7"/>
    <w:rsid w:val="348162AD"/>
    <w:rsid w:val="35637EE2"/>
    <w:rsid w:val="369C0C28"/>
    <w:rsid w:val="37280B3E"/>
    <w:rsid w:val="375E0CEF"/>
    <w:rsid w:val="37F0DB90"/>
    <w:rsid w:val="385010E9"/>
    <w:rsid w:val="395A81B4"/>
    <w:rsid w:val="39967A94"/>
    <w:rsid w:val="3A0E6B64"/>
    <w:rsid w:val="3A3F8233"/>
    <w:rsid w:val="3C89341C"/>
    <w:rsid w:val="3CCA9A24"/>
    <w:rsid w:val="3D33A477"/>
    <w:rsid w:val="3D6885C1"/>
    <w:rsid w:val="3E463CBA"/>
    <w:rsid w:val="3FEE5502"/>
    <w:rsid w:val="40B68E5B"/>
    <w:rsid w:val="41C1203C"/>
    <w:rsid w:val="43C5A443"/>
    <w:rsid w:val="456C5530"/>
    <w:rsid w:val="4A0D7B42"/>
    <w:rsid w:val="4A3AB7B0"/>
    <w:rsid w:val="4B3D152D"/>
    <w:rsid w:val="4B764B5F"/>
    <w:rsid w:val="4BA273D6"/>
    <w:rsid w:val="4F9EAA28"/>
    <w:rsid w:val="50DD402B"/>
    <w:rsid w:val="50F31A10"/>
    <w:rsid w:val="51336B3C"/>
    <w:rsid w:val="53C784EC"/>
    <w:rsid w:val="54C503E7"/>
    <w:rsid w:val="55B4C640"/>
    <w:rsid w:val="5609ED84"/>
    <w:rsid w:val="568F6B5A"/>
    <w:rsid w:val="57267802"/>
    <w:rsid w:val="57406F9B"/>
    <w:rsid w:val="5824A139"/>
    <w:rsid w:val="584720A1"/>
    <w:rsid w:val="5878160B"/>
    <w:rsid w:val="598D0E0C"/>
    <w:rsid w:val="59E5507B"/>
    <w:rsid w:val="5A10C83F"/>
    <w:rsid w:val="5BECBEF4"/>
    <w:rsid w:val="5CD63878"/>
    <w:rsid w:val="5E33E5A3"/>
    <w:rsid w:val="5E8CAEB7"/>
    <w:rsid w:val="5F0BEB91"/>
    <w:rsid w:val="617A849E"/>
    <w:rsid w:val="622D5D61"/>
    <w:rsid w:val="6406E2A1"/>
    <w:rsid w:val="64641FFB"/>
    <w:rsid w:val="651212E4"/>
    <w:rsid w:val="65524C3C"/>
    <w:rsid w:val="658A4F39"/>
    <w:rsid w:val="673674D3"/>
    <w:rsid w:val="68F85327"/>
    <w:rsid w:val="693E68B3"/>
    <w:rsid w:val="697BC954"/>
    <w:rsid w:val="697BCC06"/>
    <w:rsid w:val="69BAB173"/>
    <w:rsid w:val="6B11FA9D"/>
    <w:rsid w:val="6B2CB032"/>
    <w:rsid w:val="6E6F6FF1"/>
    <w:rsid w:val="6F2E0639"/>
    <w:rsid w:val="6F84D939"/>
    <w:rsid w:val="6F89AE8F"/>
    <w:rsid w:val="6FFEBA00"/>
    <w:rsid w:val="70131802"/>
    <w:rsid w:val="701A4BC3"/>
    <w:rsid w:val="70C1A505"/>
    <w:rsid w:val="71091339"/>
    <w:rsid w:val="71CB58DD"/>
    <w:rsid w:val="71CB7D14"/>
    <w:rsid w:val="76187214"/>
    <w:rsid w:val="78637733"/>
    <w:rsid w:val="78B19D89"/>
    <w:rsid w:val="79EA3F12"/>
    <w:rsid w:val="7AC5820E"/>
    <w:rsid w:val="7BF6F36F"/>
    <w:rsid w:val="7C4D1856"/>
    <w:rsid w:val="7D6A6EA1"/>
    <w:rsid w:val="7FD0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DB90"/>
  <w15:chartTrackingRefBased/>
  <w15:docId w15:val="{817BF3E3-7345-4720-AC67-4D114F06A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9453F8"/>
    <w:rPr>
      <w:sz w:val="16"/>
      <w:szCs w:val="16"/>
    </w:rPr>
  </w:style>
  <w:style w:type="paragraph" w:styleId="CommentText">
    <w:name w:val="annotation text"/>
    <w:basedOn w:val="Normal"/>
    <w:link w:val="CommentTextChar"/>
    <w:uiPriority w:val="99"/>
    <w:unhideWhenUsed/>
    <w:rsid w:val="009453F8"/>
    <w:pPr>
      <w:spacing w:line="240" w:lineRule="auto"/>
    </w:pPr>
    <w:rPr>
      <w:sz w:val="20"/>
      <w:szCs w:val="20"/>
    </w:rPr>
  </w:style>
  <w:style w:type="character" w:customStyle="1" w:styleId="CommentTextChar">
    <w:name w:val="Comment Text Char"/>
    <w:basedOn w:val="DefaultParagraphFont"/>
    <w:link w:val="CommentText"/>
    <w:uiPriority w:val="99"/>
    <w:rsid w:val="009453F8"/>
    <w:rPr>
      <w:sz w:val="20"/>
      <w:szCs w:val="20"/>
    </w:rPr>
  </w:style>
  <w:style w:type="paragraph" w:styleId="CommentSubject">
    <w:name w:val="annotation subject"/>
    <w:basedOn w:val="CommentText"/>
    <w:next w:val="CommentText"/>
    <w:link w:val="CommentSubjectChar"/>
    <w:uiPriority w:val="99"/>
    <w:semiHidden/>
    <w:unhideWhenUsed/>
    <w:rsid w:val="009453F8"/>
    <w:rPr>
      <w:b/>
      <w:bCs/>
    </w:rPr>
  </w:style>
  <w:style w:type="character" w:customStyle="1" w:styleId="CommentSubjectChar">
    <w:name w:val="Comment Subject Char"/>
    <w:basedOn w:val="CommentTextChar"/>
    <w:link w:val="CommentSubject"/>
    <w:uiPriority w:val="99"/>
    <w:semiHidden/>
    <w:rsid w:val="009453F8"/>
    <w:rPr>
      <w:b/>
      <w:bCs/>
      <w:sz w:val="20"/>
      <w:szCs w:val="20"/>
    </w:rPr>
  </w:style>
  <w:style w:type="paragraph" w:styleId="Header">
    <w:name w:val="header"/>
    <w:basedOn w:val="Normal"/>
    <w:link w:val="HeaderChar"/>
    <w:uiPriority w:val="99"/>
    <w:unhideWhenUsed/>
    <w:rsid w:val="00346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A90"/>
  </w:style>
  <w:style w:type="paragraph" w:styleId="Footer">
    <w:name w:val="footer"/>
    <w:basedOn w:val="Normal"/>
    <w:link w:val="FooterChar"/>
    <w:uiPriority w:val="99"/>
    <w:unhideWhenUsed/>
    <w:rsid w:val="00346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Casey</dc:creator>
  <cp:keywords/>
  <dc:description/>
  <cp:lastModifiedBy>Kerry Dunnell</cp:lastModifiedBy>
  <cp:revision>30</cp:revision>
  <dcterms:created xsi:type="dcterms:W3CDTF">2025-02-21T02:02:00Z</dcterms:created>
  <dcterms:modified xsi:type="dcterms:W3CDTF">2025-02-23T20:20:00Z</dcterms:modified>
</cp:coreProperties>
</file>